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735" w:rsidRDefault="003752AC">
      <w:pPr>
        <w:spacing w:after="3334" w:line="260" w:lineRule="auto"/>
        <w:ind w:left="1960"/>
        <w:rPr>
          <w:b/>
          <w:color w:val="000000"/>
          <w:sz w:val="28"/>
          <w:szCs w:val="28"/>
          <w:u w:val="single"/>
        </w:rPr>
      </w:pPr>
      <w:r>
        <w:rPr>
          <w:b/>
          <w:color w:val="000000"/>
          <w:sz w:val="28"/>
          <w:szCs w:val="28"/>
          <w:u w:val="single"/>
        </w:rPr>
        <w:t>TRƯỜNG CAO ĐẲNG LÝ TỰ TRỌNG</w:t>
      </w:r>
    </w:p>
    <w:p w:rsidR="00ED0735" w:rsidRDefault="00901785">
      <w:pPr>
        <w:keepNext/>
        <w:keepLines/>
        <w:spacing w:line="659" w:lineRule="auto"/>
        <w:ind w:left="20"/>
        <w:jc w:val="center"/>
        <w:rPr>
          <w:b/>
          <w:color w:val="000000"/>
          <w:sz w:val="28"/>
          <w:szCs w:val="28"/>
          <w:u w:val="single"/>
        </w:rPr>
      </w:pPr>
      <w:r>
        <w:rPr>
          <w:b/>
          <w:color w:val="000000"/>
          <w:sz w:val="28"/>
          <w:szCs w:val="28"/>
          <w:u w:val="single"/>
        </w:rPr>
        <w:t>BÀI THU HOẠCH BỒI DƯỠNG</w:t>
      </w:r>
      <w:r>
        <w:rPr>
          <w:b/>
          <w:color w:val="000000"/>
          <w:sz w:val="28"/>
          <w:szCs w:val="28"/>
          <w:u w:val="single"/>
        </w:rPr>
        <w:br/>
        <w:t>THEO TIÊU CHUẨN CHỨC DANH NGHÈ NGHIỆP</w:t>
      </w:r>
    </w:p>
    <w:p w:rsidR="00ED0735" w:rsidRDefault="00ED0735">
      <w:pPr>
        <w:rPr>
          <w:color w:val="000000"/>
          <w:sz w:val="28"/>
          <w:szCs w:val="28"/>
        </w:rPr>
      </w:pPr>
    </w:p>
    <w:p w:rsidR="00ED0735" w:rsidRDefault="00ED0735">
      <w:pPr>
        <w:spacing w:before="60" w:after="60"/>
        <w:rPr>
          <w:color w:val="000000"/>
          <w:sz w:val="28"/>
          <w:szCs w:val="28"/>
        </w:rPr>
      </w:pPr>
    </w:p>
    <w:p w:rsidR="00ED0735" w:rsidRDefault="00ED0735">
      <w:pPr>
        <w:rPr>
          <w:color w:val="000000"/>
          <w:sz w:val="28"/>
          <w:szCs w:val="28"/>
        </w:rPr>
      </w:pPr>
    </w:p>
    <w:p w:rsidR="00ED0735" w:rsidRDefault="00901785">
      <w:pPr>
        <w:spacing w:line="472" w:lineRule="auto"/>
        <w:ind w:left="160"/>
        <w:jc w:val="both"/>
        <w:rPr>
          <w:b/>
          <w:color w:val="000000"/>
          <w:sz w:val="28"/>
          <w:szCs w:val="28"/>
        </w:rPr>
      </w:pPr>
      <w:bookmarkStart w:id="0" w:name="_GoBack"/>
      <w:bookmarkEnd w:id="0"/>
      <w:r>
        <w:rPr>
          <w:b/>
          <w:color w:val="000000"/>
          <w:sz w:val="28"/>
          <w:szCs w:val="28"/>
        </w:rPr>
        <w:t xml:space="preserve">Phần I: Kiến thức về chính trị, quản lí nhà nước và các kỹ năng </w:t>
      </w:r>
      <w:proofErr w:type="gramStart"/>
      <w:r>
        <w:rPr>
          <w:b/>
          <w:color w:val="000000"/>
          <w:sz w:val="28"/>
          <w:szCs w:val="28"/>
        </w:rPr>
        <w:t>chung</w:t>
      </w:r>
      <w:proofErr w:type="gramEnd"/>
    </w:p>
    <w:p w:rsidR="00ED0735" w:rsidRDefault="00901785">
      <w:pPr>
        <w:spacing w:line="472" w:lineRule="auto"/>
        <w:ind w:left="160"/>
        <w:jc w:val="both"/>
        <w:rPr>
          <w:color w:val="000000"/>
          <w:sz w:val="28"/>
          <w:szCs w:val="28"/>
        </w:rPr>
      </w:pPr>
      <w:r>
        <w:rPr>
          <w:color w:val="000000"/>
          <w:sz w:val="28"/>
          <w:szCs w:val="28"/>
        </w:rPr>
        <w:t>Chuyên đề 1: Đường lối, chiến lược, chính sách phát triển giáo dục đại học Việt Nam trước yêu cầu đào tạo nguồn nhân lực và nâng cao năng lực cạnh tranh quốc tế.</w:t>
      </w:r>
    </w:p>
    <w:p w:rsidR="00ED0735" w:rsidRDefault="00901785">
      <w:pPr>
        <w:spacing w:line="472" w:lineRule="auto"/>
        <w:ind w:left="160"/>
        <w:jc w:val="both"/>
        <w:rPr>
          <w:color w:val="000000"/>
          <w:sz w:val="28"/>
          <w:szCs w:val="28"/>
        </w:rPr>
      </w:pPr>
      <w:r>
        <w:rPr>
          <w:color w:val="000000"/>
          <w:sz w:val="28"/>
          <w:szCs w:val="28"/>
        </w:rPr>
        <w:t>Chuyên đề 2: Lí luận về hành chính nhà nước</w:t>
      </w:r>
    </w:p>
    <w:p w:rsidR="00ED0735" w:rsidRDefault="00901785">
      <w:pPr>
        <w:spacing w:line="472" w:lineRule="auto"/>
        <w:ind w:left="160"/>
        <w:jc w:val="both"/>
        <w:rPr>
          <w:color w:val="000000"/>
          <w:sz w:val="28"/>
          <w:szCs w:val="28"/>
        </w:rPr>
      </w:pPr>
      <w:r>
        <w:rPr>
          <w:color w:val="000000"/>
          <w:sz w:val="28"/>
          <w:szCs w:val="28"/>
        </w:rPr>
        <w:t xml:space="preserve">Chuyên đề 3: Quản lí giáo </w:t>
      </w:r>
      <w:r>
        <w:rPr>
          <w:color w:val="000000"/>
          <w:sz w:val="28"/>
          <w:szCs w:val="28"/>
        </w:rPr>
        <w:t>dục đại học trong cơ chế thị trường định hướng XHCN.</w:t>
      </w:r>
    </w:p>
    <w:p w:rsidR="00ED0735" w:rsidRDefault="00901785">
      <w:pPr>
        <w:spacing w:line="472" w:lineRule="auto"/>
        <w:ind w:left="160"/>
        <w:rPr>
          <w:b/>
          <w:color w:val="000000"/>
          <w:sz w:val="28"/>
          <w:szCs w:val="28"/>
          <w:u w:val="single"/>
        </w:rPr>
      </w:pPr>
      <w:r>
        <w:rPr>
          <w:b/>
          <w:color w:val="000000"/>
          <w:sz w:val="28"/>
          <w:szCs w:val="28"/>
        </w:rPr>
        <w:t>Phần II: Kiến thức, kĩ năng nghề nghiệp chuyên ngành và đạo đức nghề nghiệp</w:t>
      </w:r>
    </w:p>
    <w:p w:rsidR="00ED0735" w:rsidRDefault="00901785">
      <w:pPr>
        <w:spacing w:line="472" w:lineRule="auto"/>
        <w:ind w:left="160"/>
        <w:rPr>
          <w:b/>
          <w:color w:val="000000"/>
          <w:sz w:val="28"/>
          <w:szCs w:val="28"/>
          <w:u w:val="single"/>
        </w:rPr>
      </w:pPr>
      <w:r>
        <w:rPr>
          <w:color w:val="000000"/>
          <w:sz w:val="28"/>
          <w:szCs w:val="28"/>
        </w:rPr>
        <w:lastRenderedPageBreak/>
        <w:t xml:space="preserve">Chuyên đề 4: Một số kĩ năng </w:t>
      </w:r>
      <w:proofErr w:type="gramStart"/>
      <w:r>
        <w:rPr>
          <w:color w:val="000000"/>
          <w:sz w:val="28"/>
          <w:szCs w:val="28"/>
        </w:rPr>
        <w:t>chung</w:t>
      </w:r>
      <w:proofErr w:type="gramEnd"/>
      <w:r>
        <w:rPr>
          <w:color w:val="000000"/>
          <w:sz w:val="28"/>
          <w:szCs w:val="28"/>
        </w:rPr>
        <w:t xml:space="preserve"> trong hoạt động nghề nghiệp của giảng viên đại học.</w:t>
      </w:r>
    </w:p>
    <w:p w:rsidR="00ED0735" w:rsidRDefault="00901785">
      <w:pPr>
        <w:spacing w:line="472" w:lineRule="auto"/>
        <w:ind w:left="160"/>
        <w:jc w:val="both"/>
        <w:rPr>
          <w:color w:val="000000"/>
          <w:sz w:val="28"/>
          <w:szCs w:val="28"/>
        </w:rPr>
      </w:pPr>
      <w:r>
        <w:rPr>
          <w:color w:val="000000"/>
          <w:sz w:val="28"/>
          <w:szCs w:val="28"/>
        </w:rPr>
        <w:t xml:space="preserve">Chuyên đề 5: Phát triển đội </w:t>
      </w:r>
      <w:proofErr w:type="gramStart"/>
      <w:r>
        <w:rPr>
          <w:color w:val="000000"/>
          <w:sz w:val="28"/>
          <w:szCs w:val="28"/>
        </w:rPr>
        <w:t>ngũ</w:t>
      </w:r>
      <w:proofErr w:type="gramEnd"/>
      <w:r>
        <w:rPr>
          <w:color w:val="000000"/>
          <w:sz w:val="28"/>
          <w:szCs w:val="28"/>
        </w:rPr>
        <w:t xml:space="preserve"> giảng viên trước yêu cầu đào tạo nguồn nhân lực trong bối cảnh toàn cầu hóa và chủ động hội nhập.</w:t>
      </w:r>
    </w:p>
    <w:p w:rsidR="00ED0735" w:rsidRDefault="00901785">
      <w:pPr>
        <w:spacing w:line="472" w:lineRule="auto"/>
        <w:ind w:left="160"/>
        <w:rPr>
          <w:color w:val="000000"/>
          <w:sz w:val="28"/>
          <w:szCs w:val="28"/>
        </w:rPr>
      </w:pPr>
      <w:r>
        <w:rPr>
          <w:color w:val="000000"/>
          <w:sz w:val="28"/>
          <w:szCs w:val="28"/>
        </w:rPr>
        <w:t>Chuyên đề 6: Quản lí đào tạo và phát triển chương trình đào tạo trình độ đại học, thạc sĩ và tiến sĩ.</w:t>
      </w:r>
    </w:p>
    <w:p w:rsidR="00ED0735" w:rsidRDefault="00901785">
      <w:pPr>
        <w:spacing w:line="472" w:lineRule="auto"/>
        <w:ind w:left="160"/>
        <w:rPr>
          <w:color w:val="000000"/>
          <w:sz w:val="28"/>
          <w:szCs w:val="28"/>
        </w:rPr>
      </w:pPr>
      <w:r>
        <w:rPr>
          <w:color w:val="000000"/>
          <w:sz w:val="28"/>
          <w:szCs w:val="28"/>
        </w:rPr>
        <w:t>Chuyên đề 7: Phương pháp</w:t>
      </w:r>
      <w:r>
        <w:rPr>
          <w:color w:val="000000"/>
          <w:sz w:val="28"/>
          <w:szCs w:val="28"/>
        </w:rPr>
        <w:t xml:space="preserve"> dạy học đại học </w:t>
      </w:r>
      <w:proofErr w:type="gramStart"/>
      <w:r>
        <w:rPr>
          <w:color w:val="000000"/>
          <w:sz w:val="28"/>
          <w:szCs w:val="28"/>
        </w:rPr>
        <w:t>theo</w:t>
      </w:r>
      <w:proofErr w:type="gramEnd"/>
      <w:r>
        <w:rPr>
          <w:color w:val="000000"/>
          <w:sz w:val="28"/>
          <w:szCs w:val="28"/>
        </w:rPr>
        <w:t xml:space="preserve"> định hướng phát triển năng lực.</w:t>
      </w:r>
    </w:p>
    <w:p w:rsidR="00ED0735" w:rsidRDefault="00901785">
      <w:pPr>
        <w:spacing w:line="472" w:lineRule="auto"/>
        <w:ind w:left="160"/>
        <w:rPr>
          <w:color w:val="000000"/>
          <w:sz w:val="28"/>
          <w:szCs w:val="28"/>
        </w:rPr>
      </w:pPr>
      <w:r>
        <w:rPr>
          <w:color w:val="000000"/>
          <w:sz w:val="28"/>
          <w:szCs w:val="28"/>
        </w:rPr>
        <w:t>Chuyên đề 8: Đảm bảo chất lượng giáo dục đại học.</w:t>
      </w:r>
    </w:p>
    <w:p w:rsidR="00ED0735" w:rsidRDefault="00901785">
      <w:pPr>
        <w:spacing w:line="472" w:lineRule="auto"/>
        <w:ind w:left="160"/>
        <w:rPr>
          <w:color w:val="000000"/>
          <w:sz w:val="28"/>
          <w:szCs w:val="28"/>
        </w:rPr>
      </w:pPr>
      <w:r>
        <w:rPr>
          <w:color w:val="000000"/>
          <w:sz w:val="28"/>
          <w:szCs w:val="28"/>
        </w:rPr>
        <w:t>Chuyên đề 9: Quản lí hoạt động nghiên cứu khoa học và chuyển giao công nghệ của các trường đại học.</w:t>
      </w:r>
    </w:p>
    <w:p w:rsidR="00ED0735" w:rsidRDefault="00901785">
      <w:pPr>
        <w:spacing w:line="472" w:lineRule="auto"/>
        <w:ind w:left="160"/>
        <w:rPr>
          <w:color w:val="000000"/>
          <w:sz w:val="28"/>
          <w:szCs w:val="28"/>
        </w:rPr>
      </w:pPr>
      <w:r>
        <w:rPr>
          <w:color w:val="000000"/>
          <w:sz w:val="28"/>
          <w:szCs w:val="28"/>
        </w:rPr>
        <w:t>Chuyên đề 10: Xây dựng môi trường văn hóa trong cơ s</w:t>
      </w:r>
      <w:r>
        <w:rPr>
          <w:color w:val="000000"/>
          <w:sz w:val="28"/>
          <w:szCs w:val="28"/>
        </w:rPr>
        <w:t>ở giáo dục đại học.</w:t>
      </w:r>
    </w:p>
    <w:p w:rsidR="00ED0735" w:rsidRDefault="00901785">
      <w:pPr>
        <w:spacing w:line="472" w:lineRule="auto"/>
        <w:ind w:left="160"/>
        <w:rPr>
          <w:color w:val="000000"/>
          <w:sz w:val="28"/>
          <w:szCs w:val="28"/>
        </w:rPr>
      </w:pPr>
      <w:r>
        <w:rPr>
          <w:color w:val="000000"/>
          <w:sz w:val="28"/>
          <w:szCs w:val="28"/>
        </w:rPr>
        <w:t xml:space="preserve">Chuyên đề 11: WTO và hợp tác quốc tế về giáo dục đào tạo. </w:t>
      </w:r>
    </w:p>
    <w:p w:rsidR="00ED0735" w:rsidRDefault="00901785">
      <w:pPr>
        <w:keepNext/>
        <w:keepLines/>
        <w:spacing w:after="232" w:line="260" w:lineRule="auto"/>
        <w:ind w:right="100"/>
        <w:jc w:val="center"/>
        <w:rPr>
          <w:b/>
          <w:color w:val="000000"/>
          <w:sz w:val="28"/>
          <w:szCs w:val="28"/>
          <w:u w:val="single"/>
        </w:rPr>
      </w:pPr>
      <w:r>
        <w:rPr>
          <w:b/>
          <w:color w:val="000000"/>
          <w:sz w:val="28"/>
          <w:szCs w:val="28"/>
          <w:u w:val="single"/>
        </w:rPr>
        <w:t>NỘI DUNG</w:t>
      </w:r>
    </w:p>
    <w:p w:rsidR="00ED0735" w:rsidRDefault="00901785">
      <w:pPr>
        <w:keepNext/>
        <w:keepLines/>
        <w:spacing w:line="260" w:lineRule="auto"/>
        <w:jc w:val="both"/>
        <w:rPr>
          <w:b/>
          <w:color w:val="000000"/>
          <w:sz w:val="28"/>
          <w:szCs w:val="28"/>
          <w:u w:val="single"/>
        </w:rPr>
      </w:pPr>
      <w:r>
        <w:rPr>
          <w:b/>
          <w:color w:val="000000"/>
          <w:sz w:val="28"/>
          <w:szCs w:val="28"/>
          <w:u w:val="single"/>
        </w:rPr>
        <w:t>I. NHỮNG KIÉN THỨC VÀ KỸ NĂNG THƯ ĐƯỢC QUA CÁC CHUYÊN ĐÈ</w:t>
      </w:r>
    </w:p>
    <w:p w:rsidR="00ED0735" w:rsidRDefault="00901785">
      <w:pPr>
        <w:spacing w:line="472" w:lineRule="auto"/>
        <w:ind w:firstLine="340"/>
        <w:jc w:val="both"/>
        <w:rPr>
          <w:color w:val="000000"/>
          <w:sz w:val="28"/>
          <w:szCs w:val="28"/>
          <w:u w:val="single"/>
        </w:rPr>
      </w:pPr>
      <w:r>
        <w:rPr>
          <w:color w:val="000000"/>
          <w:sz w:val="28"/>
          <w:szCs w:val="28"/>
          <w:u w:val="single"/>
        </w:rPr>
        <w:t>Tất cả các chuyên đề trên đều cung cấp những kiến thức bổ ích phục vụ cho công tác</w:t>
      </w:r>
    </w:p>
    <w:p w:rsidR="00ED0735" w:rsidRDefault="00901785">
      <w:pPr>
        <w:spacing w:line="472" w:lineRule="auto"/>
        <w:jc w:val="both"/>
        <w:rPr>
          <w:color w:val="000000"/>
          <w:sz w:val="28"/>
          <w:szCs w:val="28"/>
          <w:u w:val="single"/>
        </w:rPr>
      </w:pPr>
      <w:proofErr w:type="gramStart"/>
      <w:r>
        <w:rPr>
          <w:color w:val="000000"/>
          <w:sz w:val="28"/>
          <w:szCs w:val="28"/>
          <w:u w:val="single"/>
        </w:rPr>
        <w:t>chuyên</w:t>
      </w:r>
      <w:proofErr w:type="gramEnd"/>
      <w:r>
        <w:rPr>
          <w:color w:val="000000"/>
          <w:sz w:val="28"/>
          <w:szCs w:val="28"/>
          <w:u w:val="single"/>
        </w:rPr>
        <w:t xml:space="preserve"> môn nghiệp vụ của bản</w:t>
      </w:r>
      <w:r>
        <w:rPr>
          <w:color w:val="000000"/>
          <w:sz w:val="28"/>
          <w:szCs w:val="28"/>
          <w:u w:val="single"/>
        </w:rPr>
        <w:t xml:space="preserve"> thân mỗi giáo viên. </w:t>
      </w:r>
      <w:proofErr w:type="gramStart"/>
      <w:r>
        <w:rPr>
          <w:color w:val="000000"/>
          <w:sz w:val="28"/>
          <w:szCs w:val="28"/>
          <w:u w:val="single"/>
        </w:rPr>
        <w:t>Một trong các chuyên đề của khóa học đã giúp tôi hiểu sâu hơn và để áp dụng có hiệu quả trong hoạt động dạy học của bản thân.</w:t>
      </w:r>
      <w:proofErr w:type="gramEnd"/>
      <w:r>
        <w:rPr>
          <w:color w:val="000000"/>
          <w:sz w:val="28"/>
          <w:szCs w:val="28"/>
          <w:u w:val="single"/>
        </w:rPr>
        <w:t xml:space="preserve"> </w:t>
      </w:r>
      <w:proofErr w:type="gramStart"/>
      <w:r>
        <w:rPr>
          <w:color w:val="000000"/>
          <w:sz w:val="28"/>
          <w:szCs w:val="28"/>
          <w:u w:val="single"/>
        </w:rPr>
        <w:t xml:space="preserve">Một số chuyên đề cũng đã được các giáo viên trường tôi triển </w:t>
      </w:r>
      <w:r>
        <w:rPr>
          <w:color w:val="000000"/>
          <w:sz w:val="28"/>
          <w:szCs w:val="28"/>
          <w:u w:val="single"/>
        </w:rPr>
        <w:lastRenderedPageBreak/>
        <w:t>khai và đang thực hiện trong năm học 2017-2018.</w:t>
      </w:r>
      <w:proofErr w:type="gramEnd"/>
      <w:r>
        <w:rPr>
          <w:color w:val="000000"/>
          <w:sz w:val="28"/>
          <w:szCs w:val="28"/>
          <w:u w:val="single"/>
        </w:rPr>
        <w:t xml:space="preserve"> </w:t>
      </w:r>
      <w:r>
        <w:rPr>
          <w:color w:val="000000"/>
          <w:sz w:val="28"/>
          <w:szCs w:val="28"/>
          <w:u w:val="single"/>
        </w:rPr>
        <w:t xml:space="preserve">Tôi xin tóm tắt những kiến thức và kỹ năng đã </w:t>
      </w:r>
      <w:proofErr w:type="gramStart"/>
      <w:r>
        <w:rPr>
          <w:color w:val="000000"/>
          <w:sz w:val="28"/>
          <w:szCs w:val="28"/>
          <w:u w:val="single"/>
        </w:rPr>
        <w:t>thu</w:t>
      </w:r>
      <w:proofErr w:type="gramEnd"/>
      <w:r>
        <w:rPr>
          <w:color w:val="000000"/>
          <w:sz w:val="28"/>
          <w:szCs w:val="28"/>
          <w:u w:val="single"/>
        </w:rPr>
        <w:t xml:space="preserve"> nhận được trong các chuyên đề đã học:</w:t>
      </w:r>
    </w:p>
    <w:p w:rsidR="00ED0735" w:rsidRDefault="00901785">
      <w:pPr>
        <w:spacing w:line="472" w:lineRule="auto"/>
        <w:ind w:left="160"/>
        <w:jc w:val="both"/>
        <w:rPr>
          <w:color w:val="000000"/>
          <w:sz w:val="28"/>
          <w:szCs w:val="28"/>
        </w:rPr>
      </w:pPr>
      <w:r>
        <w:rPr>
          <w:b/>
          <w:color w:val="000000"/>
          <w:sz w:val="28"/>
          <w:szCs w:val="28"/>
        </w:rPr>
        <w:t>Chuyên đề 1: Đường lối, chiến lược, chính sách phát triển giáo dục đại học Việt Nam trước yêu cầu đào tạo nguồn nhân lực và nâng cao năng lực cạnh</w:t>
      </w:r>
      <w:r>
        <w:rPr>
          <w:b/>
          <w:color w:val="000000"/>
          <w:sz w:val="28"/>
          <w:szCs w:val="28"/>
        </w:rPr>
        <w:t xml:space="preserve"> tranh quốc tế</w:t>
      </w:r>
      <w:r>
        <w:rPr>
          <w:color w:val="000000"/>
          <w:sz w:val="28"/>
          <w:szCs w:val="28"/>
        </w:rPr>
        <w:t>.</w:t>
      </w:r>
    </w:p>
    <w:p w:rsidR="00ED0735" w:rsidRDefault="00901785">
      <w:pPr>
        <w:spacing w:line="472" w:lineRule="auto"/>
        <w:jc w:val="both"/>
        <w:rPr>
          <w:color w:val="000000"/>
          <w:sz w:val="28"/>
          <w:szCs w:val="28"/>
        </w:rPr>
      </w:pPr>
      <w:r>
        <w:rPr>
          <w:color w:val="000000"/>
          <w:sz w:val="28"/>
          <w:szCs w:val="28"/>
        </w:rPr>
        <w:t xml:space="preserve">Cho người học kiến thức tổng quan về xu thế phát triển giáo dục đại học và đào tạo nguồn nhân lực của môt số quốc gia tiên tiến trong giai đoạn hiện nay, giai đoạn cạnh tranh gay gắt giữa các quốc gia trong bối cảnh toàn cầu hóa, kinh tế </w:t>
      </w:r>
      <w:r>
        <w:rPr>
          <w:color w:val="000000"/>
          <w:sz w:val="28"/>
          <w:szCs w:val="28"/>
        </w:rPr>
        <w:t xml:space="preserve">tri thức và xã hội thông tin. </w:t>
      </w:r>
    </w:p>
    <w:p w:rsidR="00ED0735" w:rsidRDefault="00901785">
      <w:pPr>
        <w:spacing w:line="472" w:lineRule="auto"/>
        <w:jc w:val="both"/>
        <w:rPr>
          <w:color w:val="000000"/>
          <w:sz w:val="28"/>
          <w:szCs w:val="28"/>
          <w:u w:val="single"/>
        </w:rPr>
      </w:pPr>
      <w:r>
        <w:rPr>
          <w:color w:val="000000"/>
          <w:sz w:val="28"/>
          <w:szCs w:val="28"/>
        </w:rPr>
        <w:t>Giúp tôi hiểu biết Nghị Quyết 29TW của hội nghị BCHTW thứ 8, khóa XXI về đổi mới căn bản, toàn diện GD&amp;ĐT trong giai đoạn 2015-2020, tâm đắc với các giải pháp nhằm đưa GDĐH và đào tạo nghề phấn đấu và chủ động hội nhập khu vự</w:t>
      </w:r>
      <w:r>
        <w:rPr>
          <w:color w:val="000000"/>
          <w:sz w:val="28"/>
          <w:szCs w:val="28"/>
        </w:rPr>
        <w:t>c và quốc tế. Cụ thể một số ý trong các giải pháp sau:</w:t>
      </w:r>
    </w:p>
    <w:p w:rsidR="00ED0735" w:rsidRDefault="00901785">
      <w:pPr>
        <w:spacing w:line="472" w:lineRule="auto"/>
        <w:jc w:val="both"/>
        <w:rPr>
          <w:color w:val="000000"/>
          <w:sz w:val="28"/>
          <w:szCs w:val="28"/>
        </w:rPr>
      </w:pPr>
      <w:r>
        <w:rPr>
          <w:color w:val="000000"/>
          <w:sz w:val="28"/>
          <w:szCs w:val="28"/>
        </w:rPr>
        <w:tab/>
      </w:r>
      <w:r>
        <w:rPr>
          <w:color w:val="000000"/>
          <w:sz w:val="28"/>
          <w:szCs w:val="28"/>
        </w:rPr>
        <w:t xml:space="preserve">_ Đổi mới nội dung, phương pháp và quy trình đào tạo: tiếp </w:t>
      </w:r>
      <w:proofErr w:type="gramStart"/>
      <w:r>
        <w:rPr>
          <w:color w:val="000000"/>
          <w:sz w:val="28"/>
          <w:szCs w:val="28"/>
        </w:rPr>
        <w:t>thu</w:t>
      </w:r>
      <w:proofErr w:type="gramEnd"/>
      <w:r>
        <w:rPr>
          <w:color w:val="000000"/>
          <w:sz w:val="28"/>
          <w:szCs w:val="28"/>
        </w:rPr>
        <w:t xml:space="preserve"> chọn lọc chương trình đào tạo của các nước phát triển, chương trình tiệm cận và đạt chuẩn đầu ra của các nước. Không nhân nhượng về chất lượng để chạy </w:t>
      </w:r>
      <w:proofErr w:type="gramStart"/>
      <w:r>
        <w:rPr>
          <w:color w:val="000000"/>
          <w:sz w:val="28"/>
          <w:szCs w:val="28"/>
        </w:rPr>
        <w:t>theo</w:t>
      </w:r>
      <w:proofErr w:type="gramEnd"/>
      <w:r>
        <w:rPr>
          <w:color w:val="000000"/>
          <w:sz w:val="28"/>
          <w:szCs w:val="28"/>
        </w:rPr>
        <w:t xml:space="preserve"> số lượng...</w:t>
      </w:r>
    </w:p>
    <w:p w:rsidR="00ED0735" w:rsidRDefault="00901785">
      <w:pPr>
        <w:spacing w:line="472" w:lineRule="auto"/>
        <w:jc w:val="both"/>
        <w:rPr>
          <w:color w:val="000000"/>
          <w:sz w:val="28"/>
          <w:szCs w:val="28"/>
        </w:rPr>
      </w:pPr>
      <w:r>
        <w:rPr>
          <w:color w:val="000000"/>
          <w:sz w:val="28"/>
          <w:szCs w:val="28"/>
        </w:rPr>
        <w:tab/>
        <w:t>_ Quy hoạch mạng lưới, x</w:t>
      </w:r>
      <w:r>
        <w:rPr>
          <w:color w:val="000000"/>
          <w:sz w:val="28"/>
          <w:szCs w:val="28"/>
        </w:rPr>
        <w:t xml:space="preserve">ây dựng hệ thống GDĐH mở, liên thông, học suốt đời và xây dựng xã hội học tập: hoàn chỉnh mô hình trường cao đẳng cộng đồng, cao đẳng nghề ở các địa phương để đáp ứng yêu cầu nguồn nhân lực của doanh </w:t>
      </w:r>
      <w:r>
        <w:rPr>
          <w:color w:val="000000"/>
          <w:sz w:val="28"/>
          <w:szCs w:val="28"/>
        </w:rPr>
        <w:lastRenderedPageBreak/>
        <w:t xml:space="preserve">nghiệp và nhu cầu KTXH của các địa phương. Xây dựng các </w:t>
      </w:r>
      <w:r>
        <w:rPr>
          <w:color w:val="000000"/>
          <w:sz w:val="28"/>
          <w:szCs w:val="28"/>
        </w:rPr>
        <w:t>viện, trung tâm nghiên cứu trong các trường đại học...</w:t>
      </w:r>
    </w:p>
    <w:p w:rsidR="00ED0735" w:rsidRDefault="00901785">
      <w:pPr>
        <w:spacing w:line="472" w:lineRule="auto"/>
        <w:jc w:val="both"/>
        <w:rPr>
          <w:color w:val="000000"/>
          <w:sz w:val="28"/>
          <w:szCs w:val="28"/>
        </w:rPr>
      </w:pPr>
      <w:r>
        <w:rPr>
          <w:color w:val="000000"/>
          <w:sz w:val="28"/>
          <w:szCs w:val="28"/>
        </w:rPr>
        <w:tab/>
        <w:t xml:space="preserve">_ Đổi mới quản lý giáo dục đại học: Phân cấp quản lí cho Chính phủ và Bộ một cách hợp lí. </w:t>
      </w:r>
      <w:proofErr w:type="gramStart"/>
      <w:r>
        <w:rPr>
          <w:color w:val="000000"/>
          <w:sz w:val="28"/>
          <w:szCs w:val="28"/>
        </w:rPr>
        <w:t>Tăng cường tự chủ và trách nhiệm xã hội của các trường ĐH.</w:t>
      </w:r>
      <w:proofErr w:type="gramEnd"/>
      <w:r>
        <w:rPr>
          <w:color w:val="000000"/>
          <w:sz w:val="28"/>
          <w:szCs w:val="28"/>
        </w:rPr>
        <w:t xml:space="preserve"> Chuẩn hóa đội </w:t>
      </w:r>
      <w:proofErr w:type="gramStart"/>
      <w:r>
        <w:rPr>
          <w:color w:val="000000"/>
          <w:sz w:val="28"/>
          <w:szCs w:val="28"/>
        </w:rPr>
        <w:t>ngũ</w:t>
      </w:r>
      <w:proofErr w:type="gramEnd"/>
      <w:r>
        <w:rPr>
          <w:color w:val="000000"/>
          <w:sz w:val="28"/>
          <w:szCs w:val="28"/>
        </w:rPr>
        <w:t xml:space="preserve"> quản lí GD. Xây dựng hệ thống đảm</w:t>
      </w:r>
      <w:r>
        <w:rPr>
          <w:color w:val="000000"/>
          <w:sz w:val="28"/>
          <w:szCs w:val="28"/>
        </w:rPr>
        <w:t xml:space="preserve"> bảo, kiểm định công nhận chất lượng...</w:t>
      </w:r>
    </w:p>
    <w:p w:rsidR="00ED0735" w:rsidRDefault="00901785">
      <w:pPr>
        <w:spacing w:line="472" w:lineRule="auto"/>
        <w:jc w:val="both"/>
        <w:rPr>
          <w:color w:val="000000"/>
          <w:sz w:val="28"/>
          <w:szCs w:val="28"/>
        </w:rPr>
      </w:pPr>
      <w:r>
        <w:rPr>
          <w:color w:val="000000"/>
          <w:sz w:val="28"/>
          <w:szCs w:val="28"/>
        </w:rPr>
        <w:tab/>
        <w:t xml:space="preserve">_ Phát triển đội </w:t>
      </w:r>
      <w:proofErr w:type="gramStart"/>
      <w:r>
        <w:rPr>
          <w:color w:val="000000"/>
          <w:sz w:val="28"/>
          <w:szCs w:val="28"/>
        </w:rPr>
        <w:t>ngũ</w:t>
      </w:r>
      <w:proofErr w:type="gramEnd"/>
      <w:r>
        <w:rPr>
          <w:color w:val="000000"/>
          <w:sz w:val="28"/>
          <w:szCs w:val="28"/>
        </w:rPr>
        <w:t xml:space="preserve"> GV và cán bộ quản lí: bổ sung và nâng trình độ giáo chức. </w:t>
      </w:r>
      <w:proofErr w:type="gramStart"/>
      <w:r>
        <w:rPr>
          <w:color w:val="000000"/>
          <w:sz w:val="28"/>
          <w:szCs w:val="28"/>
        </w:rPr>
        <w:t>Tạo điều kiện cho GV và CBQL GDĐH đào tạo tiếp tục trong và ngoài nước, tăng cường liên kết đào tạo với các trường quốc tế có uy tín.</w:t>
      </w:r>
      <w:proofErr w:type="gramEnd"/>
      <w:r>
        <w:rPr>
          <w:color w:val="000000"/>
          <w:sz w:val="28"/>
          <w:szCs w:val="28"/>
        </w:rPr>
        <w:t xml:space="preserve"> Ho</w:t>
      </w:r>
      <w:r>
        <w:rPr>
          <w:color w:val="000000"/>
          <w:sz w:val="28"/>
          <w:szCs w:val="28"/>
        </w:rPr>
        <w:t xml:space="preserve">àn thiện định mức </w:t>
      </w:r>
      <w:proofErr w:type="gramStart"/>
      <w:r>
        <w:rPr>
          <w:color w:val="000000"/>
          <w:sz w:val="28"/>
          <w:szCs w:val="28"/>
        </w:rPr>
        <w:t>lao</w:t>
      </w:r>
      <w:proofErr w:type="gramEnd"/>
      <w:r>
        <w:rPr>
          <w:color w:val="000000"/>
          <w:sz w:val="28"/>
          <w:szCs w:val="28"/>
        </w:rPr>
        <w:t xml:space="preserve"> động, ưu đãi lương với nhà giáo....</w:t>
      </w:r>
    </w:p>
    <w:p w:rsidR="00ED0735" w:rsidRDefault="00901785">
      <w:pPr>
        <w:spacing w:line="472" w:lineRule="auto"/>
        <w:jc w:val="both"/>
        <w:rPr>
          <w:color w:val="000000"/>
          <w:sz w:val="28"/>
          <w:szCs w:val="28"/>
        </w:rPr>
      </w:pPr>
      <w:r>
        <w:rPr>
          <w:color w:val="000000"/>
          <w:sz w:val="28"/>
          <w:szCs w:val="28"/>
        </w:rPr>
        <w:tab/>
        <w:t>_ Hoạt động khoa học công nghệ: Khuyến khích các tổ chức, DN bên ngoài thành lập cơ sở nghiên cứu trong trường đại học. Đẩy mạnh NCKH, thực thi pháp luật sở hữu trí tuệ...</w:t>
      </w:r>
    </w:p>
    <w:p w:rsidR="00ED0735" w:rsidRDefault="00901785">
      <w:pPr>
        <w:spacing w:line="472" w:lineRule="auto"/>
        <w:jc w:val="both"/>
        <w:rPr>
          <w:color w:val="000000"/>
          <w:sz w:val="28"/>
          <w:szCs w:val="28"/>
        </w:rPr>
      </w:pPr>
      <w:r>
        <w:rPr>
          <w:color w:val="000000"/>
          <w:sz w:val="28"/>
          <w:szCs w:val="28"/>
        </w:rPr>
        <w:tab/>
      </w:r>
      <w:r>
        <w:rPr>
          <w:color w:val="000000"/>
          <w:sz w:val="28"/>
          <w:szCs w:val="28"/>
        </w:rPr>
        <w:t xml:space="preserve">_ Huy động nguồn nhân lực và cơ chế tài chính: Đảm bảo ngân sách </w:t>
      </w:r>
      <w:proofErr w:type="gramStart"/>
      <w:r>
        <w:rPr>
          <w:color w:val="000000"/>
          <w:sz w:val="28"/>
          <w:szCs w:val="28"/>
        </w:rPr>
        <w:t>chung</w:t>
      </w:r>
      <w:proofErr w:type="gramEnd"/>
      <w:r>
        <w:rPr>
          <w:color w:val="000000"/>
          <w:sz w:val="28"/>
          <w:szCs w:val="28"/>
        </w:rPr>
        <w:t xml:space="preserve"> dành giáo dục là 20%, bảo đảm đầu tư quỹ đất, diện tích khuôn viên tối thiểu của trường ĐH theo tiêu chuẩn VN. </w:t>
      </w:r>
      <w:proofErr w:type="gramStart"/>
      <w:r>
        <w:rPr>
          <w:color w:val="000000"/>
          <w:sz w:val="28"/>
          <w:szCs w:val="28"/>
        </w:rPr>
        <w:t>Hỗ trợ các trường ngoài công lập và tạo điều kiện bình đẳng để phát triển.</w:t>
      </w:r>
      <w:proofErr w:type="gramEnd"/>
      <w:r>
        <w:rPr>
          <w:color w:val="000000"/>
          <w:sz w:val="28"/>
          <w:szCs w:val="28"/>
        </w:rPr>
        <w:t xml:space="preserve"> Đẩy mạnh xã hội hóa GD...</w:t>
      </w:r>
    </w:p>
    <w:p w:rsidR="00ED0735" w:rsidRDefault="00901785">
      <w:pPr>
        <w:spacing w:line="472" w:lineRule="auto"/>
        <w:jc w:val="both"/>
        <w:rPr>
          <w:color w:val="000000"/>
          <w:sz w:val="28"/>
          <w:szCs w:val="28"/>
          <w:u w:val="single"/>
        </w:rPr>
      </w:pPr>
      <w:r>
        <w:rPr>
          <w:color w:val="000000"/>
          <w:sz w:val="28"/>
          <w:szCs w:val="28"/>
        </w:rPr>
        <w:tab/>
        <w:t xml:space="preserve">_ Giáo dục đại học và hội nhập quốc tế: Khuyến khích đầu tư nước ngoài phát triển các cơ sở đào tạo ngành nghề...  </w:t>
      </w:r>
    </w:p>
    <w:p w:rsidR="00ED0735" w:rsidRDefault="00ED0735">
      <w:pPr>
        <w:spacing w:line="472" w:lineRule="auto"/>
        <w:jc w:val="both"/>
        <w:rPr>
          <w:color w:val="000000"/>
          <w:sz w:val="28"/>
          <w:szCs w:val="28"/>
          <w:u w:val="single"/>
        </w:rPr>
      </w:pPr>
    </w:p>
    <w:p w:rsidR="00ED0735" w:rsidRDefault="00901785">
      <w:pPr>
        <w:spacing w:line="472" w:lineRule="auto"/>
        <w:jc w:val="both"/>
        <w:rPr>
          <w:b/>
          <w:color w:val="000000"/>
          <w:sz w:val="28"/>
          <w:szCs w:val="28"/>
        </w:rPr>
      </w:pPr>
      <w:proofErr w:type="gramStart"/>
      <w:r>
        <w:rPr>
          <w:b/>
          <w:color w:val="000000"/>
          <w:sz w:val="28"/>
          <w:szCs w:val="28"/>
        </w:rPr>
        <w:lastRenderedPageBreak/>
        <w:t>Chuyên đề 2.</w:t>
      </w:r>
      <w:proofErr w:type="gramEnd"/>
      <w:r>
        <w:rPr>
          <w:b/>
          <w:color w:val="000000"/>
          <w:sz w:val="28"/>
          <w:szCs w:val="28"/>
        </w:rPr>
        <w:t xml:space="preserve"> Lý luận về hành chính nhà nước</w:t>
      </w:r>
    </w:p>
    <w:p w:rsidR="00ED0735" w:rsidRDefault="00901785">
      <w:pPr>
        <w:spacing w:line="472" w:lineRule="auto"/>
        <w:ind w:firstLine="620"/>
        <w:jc w:val="both"/>
        <w:rPr>
          <w:color w:val="000000"/>
          <w:sz w:val="28"/>
          <w:szCs w:val="28"/>
        </w:rPr>
      </w:pPr>
      <w:r>
        <w:rPr>
          <w:color w:val="000000"/>
          <w:sz w:val="28"/>
          <w:szCs w:val="28"/>
        </w:rPr>
        <w:t xml:space="preserve">Cung cấp người học những kiến thức cơ bản </w:t>
      </w:r>
      <w:proofErr w:type="gramStart"/>
      <w:r>
        <w:rPr>
          <w:color w:val="000000"/>
          <w:sz w:val="28"/>
          <w:szCs w:val="28"/>
        </w:rPr>
        <w:t>về  hành</w:t>
      </w:r>
      <w:proofErr w:type="gramEnd"/>
      <w:r>
        <w:rPr>
          <w:color w:val="000000"/>
          <w:sz w:val="28"/>
          <w:szCs w:val="28"/>
        </w:rPr>
        <w:t xml:space="preserve"> chính nhà nước, </w:t>
      </w:r>
      <w:r>
        <w:rPr>
          <w:color w:val="000000"/>
          <w:sz w:val="28"/>
          <w:szCs w:val="28"/>
        </w:rPr>
        <w:t xml:space="preserve"> bao gồm những khái niệm về quản lý nhà nước và hành chính Nhà nước; các nguyên tắc và các chức năng cơ bản của hành chính Nhà nước, chính sách công và việc hoạch định chính sách; quản lý Nhà nước theo ngành và lãnh thổ.</w:t>
      </w:r>
    </w:p>
    <w:p w:rsidR="00ED0735" w:rsidRDefault="00901785">
      <w:pPr>
        <w:spacing w:line="472" w:lineRule="auto"/>
        <w:ind w:firstLine="620"/>
        <w:jc w:val="both"/>
        <w:rPr>
          <w:color w:val="000000"/>
          <w:sz w:val="28"/>
          <w:szCs w:val="28"/>
        </w:rPr>
      </w:pPr>
      <w:r>
        <w:rPr>
          <w:color w:val="000000"/>
          <w:sz w:val="28"/>
          <w:szCs w:val="28"/>
        </w:rPr>
        <w:t>+ Các nguyên tắc hành chính nhà nướ</w:t>
      </w:r>
      <w:r>
        <w:rPr>
          <w:color w:val="000000"/>
          <w:sz w:val="28"/>
          <w:szCs w:val="28"/>
        </w:rPr>
        <w:t>c: là những qui định mà cá nhân, tổ chức bắt buộc phải tuân thủ trong quá trình thực hiện các hoạt động của mình.</w:t>
      </w:r>
    </w:p>
    <w:p w:rsidR="00ED0735" w:rsidRDefault="00901785">
      <w:pPr>
        <w:spacing w:line="472" w:lineRule="auto"/>
        <w:ind w:firstLine="620"/>
        <w:jc w:val="both"/>
        <w:rPr>
          <w:color w:val="000000"/>
          <w:sz w:val="28"/>
          <w:szCs w:val="28"/>
        </w:rPr>
      </w:pPr>
      <w:r>
        <w:rPr>
          <w:color w:val="000000"/>
          <w:sz w:val="28"/>
          <w:szCs w:val="28"/>
        </w:rPr>
        <w:t>_ Nguyên tắc đảng cầm quyền lãnh đạo hành chính nhà nước: Ở Việt Nam hoạt động hành chính nhà nước nằm dưới sự lãnh đạo trực tiếp và toàn diện</w:t>
      </w:r>
      <w:r>
        <w:rPr>
          <w:color w:val="000000"/>
          <w:sz w:val="28"/>
          <w:szCs w:val="28"/>
        </w:rPr>
        <w:t xml:space="preserve"> cũa Đảng cộng sản Việt Nam.</w:t>
      </w:r>
    </w:p>
    <w:p w:rsidR="00ED0735" w:rsidRDefault="00901785">
      <w:pPr>
        <w:spacing w:line="472" w:lineRule="auto"/>
        <w:ind w:firstLine="620"/>
        <w:jc w:val="both"/>
        <w:rPr>
          <w:color w:val="000000"/>
          <w:sz w:val="28"/>
          <w:szCs w:val="28"/>
        </w:rPr>
      </w:pPr>
      <w:r>
        <w:rPr>
          <w:color w:val="000000"/>
          <w:sz w:val="28"/>
          <w:szCs w:val="28"/>
        </w:rPr>
        <w:t xml:space="preserve">_Nguyên tắc pháp trị: là xác lập vai trò tối cao của pháp luật, tiến hành các hoạt động hành chính nhà nước bằng pháp luật và </w:t>
      </w:r>
      <w:proofErr w:type="gramStart"/>
      <w:r>
        <w:rPr>
          <w:color w:val="000000"/>
          <w:sz w:val="28"/>
          <w:szCs w:val="28"/>
        </w:rPr>
        <w:t>theo</w:t>
      </w:r>
      <w:proofErr w:type="gramEnd"/>
      <w:r>
        <w:rPr>
          <w:color w:val="000000"/>
          <w:sz w:val="28"/>
          <w:szCs w:val="28"/>
        </w:rPr>
        <w:t xml:space="preserve"> pháp luật.</w:t>
      </w:r>
      <w:r>
        <w:rPr>
          <w:color w:val="000000"/>
          <w:sz w:val="28"/>
          <w:szCs w:val="28"/>
        </w:rPr>
        <w:tab/>
        <w:t xml:space="preserve">_Nguyên tắc phục vụ </w:t>
      </w:r>
    </w:p>
    <w:p w:rsidR="00ED0735" w:rsidRDefault="00901785">
      <w:pPr>
        <w:spacing w:line="472" w:lineRule="auto"/>
        <w:ind w:firstLine="620"/>
        <w:jc w:val="both"/>
        <w:rPr>
          <w:color w:val="000000"/>
          <w:sz w:val="28"/>
          <w:szCs w:val="28"/>
        </w:rPr>
      </w:pPr>
      <w:proofErr w:type="gramStart"/>
      <w:r>
        <w:rPr>
          <w:color w:val="000000"/>
          <w:sz w:val="28"/>
          <w:szCs w:val="28"/>
        </w:rPr>
        <w:t>_Nguyên tắc hiệu lực, hiệu quả.</w:t>
      </w:r>
      <w:proofErr w:type="gramEnd"/>
    </w:p>
    <w:p w:rsidR="00ED0735" w:rsidRDefault="00901785">
      <w:pPr>
        <w:spacing w:line="472" w:lineRule="auto"/>
        <w:ind w:firstLine="620"/>
        <w:jc w:val="both"/>
        <w:rPr>
          <w:color w:val="000000"/>
          <w:sz w:val="28"/>
          <w:szCs w:val="28"/>
        </w:rPr>
      </w:pPr>
      <w:r>
        <w:rPr>
          <w:color w:val="000000"/>
          <w:sz w:val="28"/>
          <w:szCs w:val="28"/>
        </w:rPr>
        <w:t>_Nguyên tắc hoạt động hành chính</w:t>
      </w:r>
      <w:r>
        <w:rPr>
          <w:color w:val="000000"/>
          <w:sz w:val="28"/>
          <w:szCs w:val="28"/>
        </w:rPr>
        <w:t xml:space="preserve"> nhà nước chịu sự giám sát của công dân và xã hội.</w:t>
      </w:r>
    </w:p>
    <w:p w:rsidR="00ED0735" w:rsidRDefault="00901785">
      <w:pPr>
        <w:spacing w:line="472" w:lineRule="auto"/>
        <w:ind w:firstLine="620"/>
        <w:jc w:val="both"/>
        <w:rPr>
          <w:color w:val="000000"/>
          <w:sz w:val="28"/>
          <w:szCs w:val="28"/>
        </w:rPr>
      </w:pPr>
      <w:r>
        <w:rPr>
          <w:color w:val="000000"/>
          <w:sz w:val="28"/>
          <w:szCs w:val="28"/>
        </w:rPr>
        <w:t xml:space="preserve"> </w:t>
      </w:r>
      <w:proofErr w:type="gramStart"/>
      <w:r>
        <w:rPr>
          <w:color w:val="000000"/>
          <w:sz w:val="28"/>
          <w:szCs w:val="28"/>
        </w:rPr>
        <w:t>_ Nguyên tắc tập trung dân chủ.</w:t>
      </w:r>
      <w:proofErr w:type="gramEnd"/>
      <w:r>
        <w:rPr>
          <w:color w:val="000000"/>
          <w:sz w:val="28"/>
          <w:szCs w:val="28"/>
        </w:rPr>
        <w:t xml:space="preserve"> </w:t>
      </w:r>
    </w:p>
    <w:p w:rsidR="00ED0735" w:rsidRDefault="00901785">
      <w:pPr>
        <w:spacing w:line="472" w:lineRule="auto"/>
        <w:ind w:firstLine="620"/>
        <w:jc w:val="both"/>
        <w:rPr>
          <w:color w:val="000000"/>
          <w:sz w:val="28"/>
          <w:szCs w:val="28"/>
        </w:rPr>
      </w:pPr>
      <w:r>
        <w:rPr>
          <w:color w:val="000000"/>
          <w:sz w:val="28"/>
          <w:szCs w:val="28"/>
        </w:rPr>
        <w:t>+Các chức năng cơ bản của quản lý hành chính Nhà nước đều được quy định chặt chẽ bằng hệ thống văn bản quy phạm pháp luật và được phân cấp cho các cơ quan hành chính Nhà n</w:t>
      </w:r>
      <w:r>
        <w:rPr>
          <w:color w:val="000000"/>
          <w:sz w:val="28"/>
          <w:szCs w:val="28"/>
        </w:rPr>
        <w:t>ước từ trung ương đến cơ sở.</w:t>
      </w:r>
    </w:p>
    <w:p w:rsidR="00ED0735" w:rsidRDefault="00901785">
      <w:pPr>
        <w:spacing w:line="472" w:lineRule="auto"/>
        <w:ind w:firstLine="620"/>
        <w:jc w:val="both"/>
        <w:rPr>
          <w:color w:val="000000"/>
          <w:sz w:val="28"/>
          <w:szCs w:val="28"/>
        </w:rPr>
      </w:pPr>
      <w:r>
        <w:rPr>
          <w:color w:val="000000"/>
          <w:sz w:val="28"/>
          <w:szCs w:val="28"/>
        </w:rPr>
        <w:lastRenderedPageBreak/>
        <w:t>+ Chính sách công: là hệ thống các quan điểm, các quy định thể hiện thái độ nhất quán, lâu dài của Nhà nước mà thông qua đó Nhà nước hướng dẫn định hướng, quản lý các hoạt động xã hội nhằm đạt đến mục tiêu xác định.</w:t>
      </w:r>
    </w:p>
    <w:p w:rsidR="00ED0735" w:rsidRDefault="00901785">
      <w:pPr>
        <w:spacing w:line="472" w:lineRule="auto"/>
        <w:ind w:firstLine="440"/>
        <w:jc w:val="both"/>
        <w:rPr>
          <w:color w:val="000000"/>
          <w:sz w:val="28"/>
          <w:szCs w:val="28"/>
        </w:rPr>
      </w:pPr>
      <w:r>
        <w:rPr>
          <w:color w:val="000000"/>
          <w:sz w:val="28"/>
          <w:szCs w:val="28"/>
        </w:rPr>
        <w:t>Chủ thể ban</w:t>
      </w:r>
      <w:r>
        <w:rPr>
          <w:color w:val="000000"/>
          <w:sz w:val="28"/>
          <w:szCs w:val="28"/>
        </w:rPr>
        <w:t xml:space="preserve"> hành chính sách công là Nhà nước. Chính sách công không chỉ là các quyết định thể hiện trên văn bản mà còn là những hành động, hành </w:t>
      </w:r>
      <w:proofErr w:type="gramStart"/>
      <w:r>
        <w:rPr>
          <w:color w:val="000000"/>
          <w:sz w:val="28"/>
          <w:szCs w:val="28"/>
        </w:rPr>
        <w:t>vi</w:t>
      </w:r>
      <w:proofErr w:type="gramEnd"/>
      <w:r>
        <w:rPr>
          <w:color w:val="000000"/>
          <w:sz w:val="28"/>
          <w:szCs w:val="28"/>
        </w:rPr>
        <w:t xml:space="preserve"> thực tiễn.</w:t>
      </w:r>
    </w:p>
    <w:p w:rsidR="00ED0735" w:rsidRDefault="00901785">
      <w:pPr>
        <w:spacing w:line="472" w:lineRule="auto"/>
        <w:ind w:firstLine="440"/>
        <w:jc w:val="both"/>
        <w:rPr>
          <w:color w:val="000000"/>
          <w:sz w:val="28"/>
          <w:szCs w:val="28"/>
        </w:rPr>
      </w:pPr>
      <w:r>
        <w:rPr>
          <w:color w:val="000000"/>
          <w:sz w:val="28"/>
          <w:szCs w:val="28"/>
        </w:rPr>
        <w:t xml:space="preserve">Quy trình của việc hoạch định chính sách công nói </w:t>
      </w:r>
      <w:proofErr w:type="gramStart"/>
      <w:r>
        <w:rPr>
          <w:color w:val="000000"/>
          <w:sz w:val="28"/>
          <w:szCs w:val="28"/>
        </w:rPr>
        <w:t>chung</w:t>
      </w:r>
      <w:proofErr w:type="gramEnd"/>
      <w:r>
        <w:rPr>
          <w:color w:val="000000"/>
          <w:sz w:val="28"/>
          <w:szCs w:val="28"/>
        </w:rPr>
        <w:t xml:space="preserve"> gồm 4 bước: Ra quyết sách, thể chế hóa về pháp lí; th</w:t>
      </w:r>
      <w:r>
        <w:rPr>
          <w:color w:val="000000"/>
          <w:sz w:val="28"/>
          <w:szCs w:val="28"/>
        </w:rPr>
        <w:t xml:space="preserve">i hành chính sách, thụ hưởng và kiểm nghiệm; phản hồi và nêu vấn đề chính sách. Sau khi xây dựng và hoạch định chính sách công, Chính phủ và các bộ sẽ có vai trò tổ chức và triển khai thực hiện chính sách trong phạm </w:t>
      </w:r>
      <w:proofErr w:type="gramStart"/>
      <w:r>
        <w:rPr>
          <w:color w:val="000000"/>
          <w:sz w:val="28"/>
          <w:szCs w:val="28"/>
        </w:rPr>
        <w:t>vi</w:t>
      </w:r>
      <w:proofErr w:type="gramEnd"/>
      <w:r>
        <w:rPr>
          <w:color w:val="000000"/>
          <w:sz w:val="28"/>
          <w:szCs w:val="28"/>
        </w:rPr>
        <w:t xml:space="preserve"> toàn quốc. Nhà nước sẽ đánh giá chính</w:t>
      </w:r>
      <w:r>
        <w:rPr>
          <w:color w:val="000000"/>
          <w:sz w:val="28"/>
          <w:szCs w:val="28"/>
        </w:rPr>
        <w:t xml:space="preserve"> sách để có quyết định hoặc là tiếp tục duy trì, hoặc phải bổ sung, sửa đổi thậm chí chấm dứt chính sách.</w:t>
      </w:r>
    </w:p>
    <w:p w:rsidR="00ED0735" w:rsidRDefault="00901785">
      <w:pPr>
        <w:spacing w:line="472" w:lineRule="auto"/>
        <w:ind w:firstLine="440"/>
        <w:jc w:val="both"/>
        <w:rPr>
          <w:color w:val="000000"/>
          <w:sz w:val="28"/>
          <w:szCs w:val="28"/>
        </w:rPr>
      </w:pPr>
      <w:r>
        <w:rPr>
          <w:color w:val="000000"/>
          <w:sz w:val="28"/>
          <w:szCs w:val="28"/>
        </w:rPr>
        <w:t xml:space="preserve">+ Kết hợp quản lý Nhà nước </w:t>
      </w:r>
      <w:proofErr w:type="gramStart"/>
      <w:r>
        <w:rPr>
          <w:color w:val="000000"/>
          <w:sz w:val="28"/>
          <w:szCs w:val="28"/>
        </w:rPr>
        <w:t>theo</w:t>
      </w:r>
      <w:proofErr w:type="gramEnd"/>
      <w:r>
        <w:rPr>
          <w:color w:val="000000"/>
          <w:sz w:val="28"/>
          <w:szCs w:val="28"/>
        </w:rPr>
        <w:t xml:space="preserve"> ngành và theo lãnh thổ theo nguyên tắc thống nhất, tôn trọng và thực thi pháp luật, tự quản và tự chủ địa phương.</w:t>
      </w:r>
    </w:p>
    <w:p w:rsidR="00ED0735" w:rsidRDefault="00901785">
      <w:pPr>
        <w:spacing w:line="472" w:lineRule="auto"/>
        <w:jc w:val="both"/>
        <w:rPr>
          <w:b/>
          <w:color w:val="000000"/>
          <w:sz w:val="28"/>
          <w:szCs w:val="28"/>
        </w:rPr>
      </w:pPr>
      <w:r>
        <w:rPr>
          <w:b/>
          <w:color w:val="000000"/>
          <w:sz w:val="28"/>
          <w:szCs w:val="28"/>
        </w:rPr>
        <w:t>Chuy</w:t>
      </w:r>
      <w:r>
        <w:rPr>
          <w:b/>
          <w:color w:val="000000"/>
          <w:sz w:val="28"/>
          <w:szCs w:val="28"/>
        </w:rPr>
        <w:t>ên đề 3: Quản lí giáo dục đại học trong cơ chế thị trường định hướng XHCN</w:t>
      </w:r>
    </w:p>
    <w:p w:rsidR="00ED0735" w:rsidRDefault="00901785">
      <w:pPr>
        <w:spacing w:line="472" w:lineRule="auto"/>
        <w:ind w:firstLine="720"/>
        <w:jc w:val="both"/>
        <w:rPr>
          <w:color w:val="000000"/>
          <w:sz w:val="28"/>
          <w:szCs w:val="28"/>
        </w:rPr>
      </w:pPr>
      <w:r>
        <w:rPr>
          <w:color w:val="000000"/>
          <w:sz w:val="28"/>
          <w:szCs w:val="28"/>
        </w:rPr>
        <w:t xml:space="preserve">Cung cấp kiến thức về quản lí nhà nước về giáo dục và giáo dục đại học nói </w:t>
      </w:r>
      <w:proofErr w:type="gramStart"/>
      <w:r>
        <w:rPr>
          <w:color w:val="000000"/>
          <w:sz w:val="28"/>
          <w:szCs w:val="28"/>
        </w:rPr>
        <w:t>chung</w:t>
      </w:r>
      <w:proofErr w:type="gramEnd"/>
      <w:r>
        <w:rPr>
          <w:color w:val="000000"/>
          <w:sz w:val="28"/>
          <w:szCs w:val="28"/>
        </w:rPr>
        <w:t>, đặc biệt trong cơ chế thị trường nói riêng.</w:t>
      </w:r>
    </w:p>
    <w:p w:rsidR="00ED0735" w:rsidRDefault="00901785">
      <w:pPr>
        <w:spacing w:line="472" w:lineRule="auto"/>
        <w:ind w:firstLine="720"/>
        <w:jc w:val="both"/>
        <w:rPr>
          <w:color w:val="000000"/>
          <w:sz w:val="28"/>
          <w:szCs w:val="28"/>
        </w:rPr>
      </w:pPr>
      <w:r>
        <w:rPr>
          <w:color w:val="000000"/>
          <w:sz w:val="28"/>
          <w:szCs w:val="28"/>
        </w:rPr>
        <w:t>Quản lí nhà nước về GDĐH có nhiệm vụ chỉ huy, điều hàn</w:t>
      </w:r>
      <w:r>
        <w:rPr>
          <w:color w:val="000000"/>
          <w:sz w:val="28"/>
          <w:szCs w:val="28"/>
        </w:rPr>
        <w:t xml:space="preserve">h việc tổ chức và hoạt động của GDĐH trong mối quan hệ tương thích với một bên là các bộ phận </w:t>
      </w:r>
      <w:r>
        <w:rPr>
          <w:color w:val="000000"/>
          <w:sz w:val="28"/>
          <w:szCs w:val="28"/>
        </w:rPr>
        <w:lastRenderedPageBreak/>
        <w:t xml:space="preserve">của hệ thống GD quốc dân và một bên là thị trường lao động, nơi tiếp nhận các SV ra trường. </w:t>
      </w:r>
    </w:p>
    <w:p w:rsidR="00ED0735" w:rsidRDefault="00901785">
      <w:pPr>
        <w:spacing w:line="472" w:lineRule="auto"/>
        <w:ind w:firstLine="720"/>
        <w:jc w:val="both"/>
        <w:rPr>
          <w:color w:val="000000"/>
          <w:sz w:val="28"/>
          <w:szCs w:val="28"/>
        </w:rPr>
      </w:pPr>
      <w:r>
        <w:rPr>
          <w:color w:val="000000"/>
          <w:sz w:val="28"/>
          <w:szCs w:val="28"/>
        </w:rPr>
        <w:t xml:space="preserve">Quản lí nhà nước về GDĐH đa dạng về mô hình quản lí trong cơ chế thị </w:t>
      </w:r>
      <w:r>
        <w:rPr>
          <w:color w:val="000000"/>
          <w:sz w:val="28"/>
          <w:szCs w:val="28"/>
        </w:rPr>
        <w:t>trướng định hướng XHCN với những đặc trưng sau:</w:t>
      </w:r>
    </w:p>
    <w:p w:rsidR="00ED0735" w:rsidRDefault="00901785">
      <w:pPr>
        <w:spacing w:line="472" w:lineRule="auto"/>
        <w:ind w:firstLine="720"/>
        <w:jc w:val="both"/>
        <w:rPr>
          <w:color w:val="000000"/>
          <w:sz w:val="28"/>
          <w:szCs w:val="28"/>
        </w:rPr>
      </w:pPr>
      <w:proofErr w:type="gramStart"/>
      <w:r>
        <w:rPr>
          <w:color w:val="000000"/>
          <w:sz w:val="28"/>
          <w:szCs w:val="28"/>
        </w:rPr>
        <w:t>_ Quản lí chủ yếu bằng pháp luật.</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Quản lí phân cấp, dân chủ, tự chủ và tự chịu trách nhiệm.</w:t>
      </w:r>
      <w:proofErr w:type="gramEnd"/>
    </w:p>
    <w:p w:rsidR="00ED0735" w:rsidRDefault="00901785">
      <w:pPr>
        <w:spacing w:line="472" w:lineRule="auto"/>
        <w:ind w:firstLine="720"/>
        <w:jc w:val="both"/>
        <w:rPr>
          <w:color w:val="000000"/>
          <w:sz w:val="28"/>
          <w:szCs w:val="28"/>
        </w:rPr>
      </w:pPr>
      <w:r>
        <w:rPr>
          <w:color w:val="000000"/>
          <w:sz w:val="28"/>
          <w:szCs w:val="28"/>
        </w:rPr>
        <w:t xml:space="preserve">_ Quản lí </w:t>
      </w:r>
      <w:proofErr w:type="gramStart"/>
      <w:r>
        <w:rPr>
          <w:color w:val="000000"/>
          <w:sz w:val="28"/>
          <w:szCs w:val="28"/>
        </w:rPr>
        <w:t>theo</w:t>
      </w:r>
      <w:proofErr w:type="gramEnd"/>
      <w:r>
        <w:rPr>
          <w:color w:val="000000"/>
          <w:sz w:val="28"/>
          <w:szCs w:val="28"/>
        </w:rPr>
        <w:t xml:space="preserve"> phương thức lấy cơ sở, lấy nhà trường làm trung tâm.</w:t>
      </w:r>
    </w:p>
    <w:p w:rsidR="00ED0735" w:rsidRDefault="00901785">
      <w:pPr>
        <w:spacing w:line="472" w:lineRule="auto"/>
        <w:ind w:firstLine="720"/>
        <w:jc w:val="both"/>
        <w:rPr>
          <w:color w:val="000000"/>
          <w:sz w:val="28"/>
          <w:szCs w:val="28"/>
        </w:rPr>
      </w:pPr>
      <w:r>
        <w:rPr>
          <w:color w:val="000000"/>
          <w:sz w:val="28"/>
          <w:szCs w:val="28"/>
        </w:rPr>
        <w:t xml:space="preserve">Trước đây quản lí nhà nước về GDĐH chủ yếu </w:t>
      </w:r>
      <w:proofErr w:type="gramStart"/>
      <w:r>
        <w:rPr>
          <w:color w:val="000000"/>
          <w:sz w:val="28"/>
          <w:szCs w:val="28"/>
        </w:rPr>
        <w:t>the</w:t>
      </w:r>
      <w:r>
        <w:rPr>
          <w:color w:val="000000"/>
          <w:sz w:val="28"/>
          <w:szCs w:val="28"/>
        </w:rPr>
        <w:t>o</w:t>
      </w:r>
      <w:proofErr w:type="gramEnd"/>
      <w:r>
        <w:rPr>
          <w:color w:val="000000"/>
          <w:sz w:val="28"/>
          <w:szCs w:val="28"/>
        </w:rPr>
        <w:t xml:space="preserve"> kiểu hành chính, chỉ phù hợp với một hệ thống GD qui mô nhỏ, đóng và tĩnh. </w:t>
      </w:r>
      <w:proofErr w:type="gramStart"/>
      <w:r>
        <w:rPr>
          <w:color w:val="000000"/>
          <w:sz w:val="28"/>
          <w:szCs w:val="28"/>
        </w:rPr>
        <w:t>Trước yêu cầu thực tiễn làm thế nào để phát triển GD trong điều kiện kinh tế thị trường XHCN, mô hình quản lí công mới trong GDĐH ra đời.</w:t>
      </w:r>
      <w:proofErr w:type="gramEnd"/>
    </w:p>
    <w:p w:rsidR="00ED0735" w:rsidRDefault="00901785">
      <w:pPr>
        <w:spacing w:line="472" w:lineRule="auto"/>
        <w:ind w:firstLine="720"/>
        <w:jc w:val="both"/>
        <w:rPr>
          <w:color w:val="000000"/>
          <w:sz w:val="28"/>
          <w:szCs w:val="28"/>
        </w:rPr>
      </w:pPr>
      <w:r>
        <w:rPr>
          <w:color w:val="000000"/>
          <w:sz w:val="28"/>
          <w:szCs w:val="28"/>
        </w:rPr>
        <w:t>Mô hình quản lí công mới (QLCM) trong GD (kể cả GDĐH) có những đặc trưng sau:</w:t>
      </w:r>
    </w:p>
    <w:p w:rsidR="00ED0735" w:rsidRDefault="00901785">
      <w:pPr>
        <w:spacing w:line="472" w:lineRule="auto"/>
        <w:ind w:firstLine="720"/>
        <w:jc w:val="both"/>
        <w:rPr>
          <w:color w:val="000000"/>
          <w:sz w:val="28"/>
          <w:szCs w:val="28"/>
        </w:rPr>
      </w:pPr>
      <w:proofErr w:type="gramStart"/>
      <w:r>
        <w:rPr>
          <w:color w:val="000000"/>
          <w:sz w:val="28"/>
          <w:szCs w:val="28"/>
        </w:rPr>
        <w:t>_ Đề cao quyền tự chủ nhà trường.</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Đa dạng hóa các thành phần cung ứng GD.</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Thị trường hóa hoạt động GD.</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_Tăng cường quản lí chất lượng.</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Minh bạch hóa các hoạt động GD.</w:t>
      </w:r>
      <w:proofErr w:type="gramEnd"/>
    </w:p>
    <w:p w:rsidR="00ED0735" w:rsidRDefault="00901785">
      <w:pPr>
        <w:spacing w:line="472" w:lineRule="auto"/>
        <w:ind w:firstLine="720"/>
        <w:jc w:val="both"/>
        <w:rPr>
          <w:color w:val="000000"/>
          <w:sz w:val="28"/>
          <w:szCs w:val="28"/>
        </w:rPr>
      </w:pPr>
      <w:r>
        <w:rPr>
          <w:color w:val="000000"/>
          <w:sz w:val="28"/>
          <w:szCs w:val="28"/>
        </w:rPr>
        <w:t xml:space="preserve">  </w:t>
      </w:r>
      <w:proofErr w:type="gramStart"/>
      <w:r>
        <w:rPr>
          <w:color w:val="000000"/>
          <w:sz w:val="28"/>
          <w:szCs w:val="28"/>
        </w:rPr>
        <w:t>Song song với việc đổi mới QLCM trong GDĐH nói riêng, QLNN về GDĐH còn qui định việc đổi mới quản trị cơ sở GDĐH.</w:t>
      </w:r>
      <w:proofErr w:type="gramEnd"/>
      <w:r>
        <w:rPr>
          <w:color w:val="000000"/>
          <w:sz w:val="28"/>
          <w:szCs w:val="28"/>
        </w:rPr>
        <w:t xml:space="preserve"> Theo qui định về quyền tự </w:t>
      </w:r>
      <w:r>
        <w:rPr>
          <w:color w:val="000000"/>
          <w:sz w:val="28"/>
          <w:szCs w:val="28"/>
        </w:rPr>
        <w:lastRenderedPageBreak/>
        <w:t>chủ của các cơ sở GDĐH trong luật Giáo Dục 1998, mô hình quản trị cơ sở GDĐH phân cấp nặng cho các trường ĐH như t</w:t>
      </w:r>
      <w:r>
        <w:rPr>
          <w:color w:val="000000"/>
          <w:sz w:val="28"/>
          <w:szCs w:val="28"/>
        </w:rPr>
        <w:t>rao quyền tự chủ về xây dựng chương trình, giáo trình, kế hoạch giảng dạy, tổ chức tuyển sinh và quá trình đào tạo, tổ chức bộ máy nhà trường...huy động quản lí sử dụng các nguồn lực, hợp tác với các tổ chức kinh tế, GD, văn hóa... nhưng chịu sự qui định c</w:t>
      </w:r>
      <w:r>
        <w:rPr>
          <w:color w:val="000000"/>
          <w:sz w:val="28"/>
          <w:szCs w:val="28"/>
        </w:rPr>
        <w:t>ủa pháp luật và điều lệ nhà trường.</w:t>
      </w:r>
    </w:p>
    <w:p w:rsidR="00ED0735" w:rsidRDefault="00ED0735">
      <w:pPr>
        <w:spacing w:line="472" w:lineRule="auto"/>
        <w:ind w:firstLine="720"/>
        <w:jc w:val="both"/>
        <w:rPr>
          <w:color w:val="000000"/>
          <w:sz w:val="28"/>
          <w:szCs w:val="28"/>
        </w:rPr>
      </w:pPr>
    </w:p>
    <w:p w:rsidR="00ED0735" w:rsidRDefault="00901785">
      <w:pPr>
        <w:spacing w:line="472" w:lineRule="auto"/>
        <w:ind w:left="160"/>
        <w:rPr>
          <w:b/>
          <w:color w:val="000000"/>
          <w:sz w:val="28"/>
          <w:szCs w:val="28"/>
          <w:u w:val="single"/>
        </w:rPr>
      </w:pPr>
      <w:r>
        <w:rPr>
          <w:b/>
          <w:color w:val="000000"/>
          <w:sz w:val="28"/>
          <w:szCs w:val="28"/>
        </w:rPr>
        <w:t xml:space="preserve">Chuyên đề 4: Một số kĩ năng </w:t>
      </w:r>
      <w:proofErr w:type="gramStart"/>
      <w:r>
        <w:rPr>
          <w:b/>
          <w:color w:val="000000"/>
          <w:sz w:val="28"/>
          <w:szCs w:val="28"/>
        </w:rPr>
        <w:t>chung</w:t>
      </w:r>
      <w:proofErr w:type="gramEnd"/>
      <w:r>
        <w:rPr>
          <w:b/>
          <w:color w:val="000000"/>
          <w:sz w:val="28"/>
          <w:szCs w:val="28"/>
        </w:rPr>
        <w:t xml:space="preserve"> trong hoạt động nghề nghiệp của giảng viên đại học.</w:t>
      </w:r>
    </w:p>
    <w:p w:rsidR="00ED0735" w:rsidRDefault="00ED0735">
      <w:pPr>
        <w:spacing w:line="472" w:lineRule="auto"/>
        <w:jc w:val="both"/>
        <w:rPr>
          <w:b/>
          <w:color w:val="000000"/>
          <w:sz w:val="28"/>
          <w:szCs w:val="28"/>
          <w:u w:val="single"/>
        </w:rPr>
      </w:pPr>
    </w:p>
    <w:p w:rsidR="00ED0735" w:rsidRDefault="00901785">
      <w:pPr>
        <w:spacing w:line="472" w:lineRule="auto"/>
        <w:ind w:firstLine="720"/>
        <w:jc w:val="both"/>
        <w:rPr>
          <w:color w:val="000000"/>
          <w:sz w:val="28"/>
          <w:szCs w:val="28"/>
        </w:rPr>
      </w:pPr>
      <w:proofErr w:type="gramStart"/>
      <w:r>
        <w:rPr>
          <w:color w:val="000000"/>
          <w:sz w:val="28"/>
          <w:szCs w:val="28"/>
        </w:rPr>
        <w:t>Cung cấp những kiến thức tổng quan về nghiên cứu khoa học (NCKH), các kĩ năng tổ chức thực hiện và hoạt động NCKH.</w:t>
      </w:r>
      <w:proofErr w:type="gramEnd"/>
      <w:r>
        <w:rPr>
          <w:color w:val="000000"/>
          <w:sz w:val="28"/>
          <w:szCs w:val="28"/>
        </w:rPr>
        <w:t xml:space="preserve"> Hướng dẫn người h</w:t>
      </w:r>
      <w:r>
        <w:rPr>
          <w:color w:val="000000"/>
          <w:sz w:val="28"/>
          <w:szCs w:val="28"/>
        </w:rPr>
        <w:t xml:space="preserve">ọc liên </w:t>
      </w:r>
      <w:proofErr w:type="gramStart"/>
      <w:r>
        <w:rPr>
          <w:color w:val="000000"/>
          <w:sz w:val="28"/>
          <w:szCs w:val="28"/>
        </w:rPr>
        <w:t>kết  kiến</w:t>
      </w:r>
      <w:proofErr w:type="gramEnd"/>
      <w:r>
        <w:rPr>
          <w:color w:val="000000"/>
          <w:sz w:val="28"/>
          <w:szCs w:val="28"/>
        </w:rPr>
        <w:t xml:space="preserve"> thức liên ngành để giải quyết vấn đề trong quá trình giảng dạy. </w:t>
      </w:r>
      <w:proofErr w:type="gramStart"/>
      <w:r>
        <w:rPr>
          <w:color w:val="000000"/>
          <w:sz w:val="28"/>
          <w:szCs w:val="28"/>
        </w:rPr>
        <w:t>Giới thiệu các phương pháp và yêu cầu cần có đối với bài báo và báo cáo khoa học.</w:t>
      </w:r>
      <w:proofErr w:type="gramEnd"/>
    </w:p>
    <w:p w:rsidR="00ED0735" w:rsidRDefault="00901785">
      <w:pPr>
        <w:spacing w:line="472" w:lineRule="auto"/>
        <w:ind w:firstLine="720"/>
        <w:jc w:val="both"/>
        <w:rPr>
          <w:color w:val="000000"/>
          <w:sz w:val="28"/>
          <w:szCs w:val="28"/>
        </w:rPr>
      </w:pPr>
      <w:r>
        <w:rPr>
          <w:color w:val="000000"/>
          <w:sz w:val="28"/>
          <w:szCs w:val="28"/>
        </w:rPr>
        <w:t>Qua nội dung chuyên đề này giúp giảng viên trang bị thêm kĩ năng tổ chức (xây dựng đề cương,</w:t>
      </w:r>
      <w:r>
        <w:rPr>
          <w:color w:val="000000"/>
          <w:sz w:val="28"/>
          <w:szCs w:val="28"/>
        </w:rPr>
        <w:t xml:space="preserve"> dự toán kinh phí và tập hợp lực lượng...) và triển khai một đề tài NCKH, kĩ năng viết bài báo và báo cáo khoa học </w:t>
      </w:r>
      <w:proofErr w:type="gramStart"/>
      <w:r>
        <w:rPr>
          <w:color w:val="000000"/>
          <w:sz w:val="28"/>
          <w:szCs w:val="28"/>
        </w:rPr>
        <w:t>theo</w:t>
      </w:r>
      <w:proofErr w:type="gramEnd"/>
      <w:r>
        <w:rPr>
          <w:color w:val="000000"/>
          <w:sz w:val="28"/>
          <w:szCs w:val="28"/>
        </w:rPr>
        <w:t xml:space="preserve"> đúng qui định về hình thức và nội dung.</w:t>
      </w:r>
    </w:p>
    <w:p w:rsidR="00ED0735" w:rsidRDefault="00901785">
      <w:pPr>
        <w:spacing w:line="472" w:lineRule="auto"/>
        <w:ind w:left="160"/>
        <w:jc w:val="both"/>
        <w:rPr>
          <w:color w:val="000000"/>
          <w:sz w:val="28"/>
          <w:szCs w:val="28"/>
        </w:rPr>
      </w:pPr>
      <w:r>
        <w:rPr>
          <w:b/>
          <w:color w:val="000000"/>
          <w:sz w:val="28"/>
          <w:szCs w:val="28"/>
        </w:rPr>
        <w:t xml:space="preserve">Chuyên đề 5: Phát triển đội </w:t>
      </w:r>
      <w:proofErr w:type="gramStart"/>
      <w:r>
        <w:rPr>
          <w:b/>
          <w:color w:val="000000"/>
          <w:sz w:val="28"/>
          <w:szCs w:val="28"/>
        </w:rPr>
        <w:t>ngũ</w:t>
      </w:r>
      <w:proofErr w:type="gramEnd"/>
      <w:r>
        <w:rPr>
          <w:b/>
          <w:color w:val="000000"/>
          <w:sz w:val="28"/>
          <w:szCs w:val="28"/>
        </w:rPr>
        <w:t xml:space="preserve"> giảng viên trước yêu cầu đào tạo nguồn nhân lực trong bối cảnh t</w:t>
      </w:r>
      <w:r>
        <w:rPr>
          <w:b/>
          <w:color w:val="000000"/>
          <w:sz w:val="28"/>
          <w:szCs w:val="28"/>
        </w:rPr>
        <w:t>oàn cầu hóa và chủ động hội nhập</w:t>
      </w:r>
      <w:r>
        <w:rPr>
          <w:color w:val="000000"/>
          <w:sz w:val="28"/>
          <w:szCs w:val="28"/>
        </w:rPr>
        <w:t>.</w:t>
      </w:r>
    </w:p>
    <w:p w:rsidR="00ED0735" w:rsidRDefault="00901785">
      <w:pPr>
        <w:spacing w:line="472" w:lineRule="auto"/>
        <w:ind w:firstLine="720"/>
        <w:jc w:val="both"/>
        <w:rPr>
          <w:color w:val="000000"/>
          <w:sz w:val="28"/>
          <w:szCs w:val="28"/>
          <w:u w:val="single"/>
        </w:rPr>
      </w:pPr>
      <w:proofErr w:type="gramStart"/>
      <w:r>
        <w:rPr>
          <w:color w:val="000000"/>
          <w:sz w:val="28"/>
          <w:szCs w:val="28"/>
          <w:u w:val="single"/>
        </w:rPr>
        <w:lastRenderedPageBreak/>
        <w:t>Giúp giảng viên hiểu rõ về vị trí và vai trò của mình trong bối cảnh toàn cầu hóa và chủ động hội nhập quốc tế.</w:t>
      </w:r>
      <w:proofErr w:type="gramEnd"/>
      <w:r>
        <w:rPr>
          <w:color w:val="000000"/>
          <w:sz w:val="28"/>
          <w:szCs w:val="28"/>
          <w:u w:val="single"/>
        </w:rPr>
        <w:t xml:space="preserve"> Đòi hỏi GV phải có năng lực về giảng dạy, đào tạo và quản lí đào tạo, cụ thể gồm ba nhóm năng lực cơ bản sau:</w:t>
      </w:r>
    </w:p>
    <w:p w:rsidR="00ED0735" w:rsidRDefault="00901785">
      <w:pPr>
        <w:spacing w:line="472" w:lineRule="auto"/>
        <w:ind w:firstLine="720"/>
        <w:jc w:val="both"/>
        <w:rPr>
          <w:color w:val="000000"/>
          <w:sz w:val="28"/>
          <w:szCs w:val="28"/>
          <w:u w:val="single"/>
        </w:rPr>
      </w:pPr>
      <w:r>
        <w:rPr>
          <w:color w:val="000000"/>
          <w:sz w:val="28"/>
          <w:szCs w:val="28"/>
          <w:u w:val="single"/>
        </w:rPr>
        <w:t xml:space="preserve">_ Năng lực nghiệp vụ sư phạm: được xem là công việc chuyên môn của nghề dạy học. </w:t>
      </w:r>
      <w:proofErr w:type="gramStart"/>
      <w:r>
        <w:rPr>
          <w:color w:val="000000"/>
          <w:sz w:val="28"/>
          <w:szCs w:val="28"/>
          <w:u w:val="single"/>
        </w:rPr>
        <w:t>Năng lực môn học và năng lực sư phạm kết hợp nhau thành một chỉnh thể là năng lực nghề nghiệp.</w:t>
      </w:r>
      <w:proofErr w:type="gramEnd"/>
    </w:p>
    <w:p w:rsidR="00ED0735" w:rsidRDefault="00901785">
      <w:pPr>
        <w:spacing w:line="472" w:lineRule="auto"/>
        <w:ind w:firstLine="720"/>
        <w:jc w:val="both"/>
        <w:rPr>
          <w:color w:val="000000"/>
          <w:sz w:val="28"/>
          <w:szCs w:val="28"/>
          <w:u w:val="single"/>
        </w:rPr>
      </w:pPr>
      <w:r>
        <w:rPr>
          <w:color w:val="000000"/>
          <w:sz w:val="28"/>
          <w:szCs w:val="28"/>
          <w:u w:val="single"/>
        </w:rPr>
        <w:t>_ Năng lực NCKH: là một trong những mục tiêu cốt lõi của trường đại học, giúp GV</w:t>
      </w:r>
      <w:r>
        <w:rPr>
          <w:color w:val="000000"/>
          <w:sz w:val="28"/>
          <w:szCs w:val="28"/>
          <w:u w:val="single"/>
        </w:rPr>
        <w:t xml:space="preserve"> mở rộng phạm </w:t>
      </w:r>
      <w:proofErr w:type="gramStart"/>
      <w:r>
        <w:rPr>
          <w:color w:val="000000"/>
          <w:sz w:val="28"/>
          <w:szCs w:val="28"/>
          <w:u w:val="single"/>
        </w:rPr>
        <w:t>vi</w:t>
      </w:r>
      <w:proofErr w:type="gramEnd"/>
      <w:r>
        <w:rPr>
          <w:color w:val="000000"/>
          <w:sz w:val="28"/>
          <w:szCs w:val="28"/>
          <w:u w:val="single"/>
        </w:rPr>
        <w:t xml:space="preserve"> tri thức thông qua NCKH. Để thực hiện một  NCKH GD có độ tin cậy, đòi hỏi người nghiên cứu các kĩ năng cơ bản sau: kỹ năng nắm vững lí luận KH và phương pháp luận nghiên cứu, kĩ năng sử dụng ccác phương pháp, kĩ thuật nghiên cứu, kĩ năng s</w:t>
      </w:r>
      <w:r>
        <w:rPr>
          <w:color w:val="000000"/>
          <w:sz w:val="28"/>
          <w:szCs w:val="28"/>
          <w:u w:val="single"/>
        </w:rPr>
        <w:t>ử dụng các phương tiện kĩ thật, các thiết bị nghiên cứu.</w:t>
      </w:r>
    </w:p>
    <w:p w:rsidR="00ED0735" w:rsidRDefault="00901785">
      <w:pPr>
        <w:spacing w:line="472" w:lineRule="auto"/>
        <w:ind w:firstLine="720"/>
        <w:jc w:val="both"/>
        <w:rPr>
          <w:color w:val="000000"/>
          <w:sz w:val="28"/>
          <w:szCs w:val="28"/>
          <w:u w:val="single"/>
        </w:rPr>
      </w:pPr>
      <w:r>
        <w:rPr>
          <w:color w:val="000000"/>
          <w:sz w:val="28"/>
          <w:szCs w:val="28"/>
          <w:u w:val="single"/>
        </w:rPr>
        <w:t>_Năng lực quản lí đào tạo (của bản thân GV): là sự nỗ lực vận dụng các kiến thức, kĩ năng về quản lí của từng cá nhân GV để kiểm soát việc thực hiện, điều chỉnh, đánh giá kết quả hoạt động đào tạo củ</w:t>
      </w:r>
      <w:r>
        <w:rPr>
          <w:color w:val="000000"/>
          <w:sz w:val="28"/>
          <w:szCs w:val="28"/>
          <w:u w:val="single"/>
        </w:rPr>
        <w:t>a mình, thể hiện ở tính tự chủ, tự chịu trách nhiệm đối với mục tiêu thiết lập, tiến độ, chất lượng công việc của bản thân.</w:t>
      </w:r>
    </w:p>
    <w:p w:rsidR="00ED0735" w:rsidRDefault="00901785">
      <w:pPr>
        <w:spacing w:line="472" w:lineRule="auto"/>
        <w:ind w:firstLine="720"/>
        <w:jc w:val="both"/>
        <w:rPr>
          <w:color w:val="000000"/>
          <w:sz w:val="28"/>
          <w:szCs w:val="28"/>
          <w:u w:val="single"/>
        </w:rPr>
      </w:pPr>
      <w:r>
        <w:rPr>
          <w:color w:val="000000"/>
          <w:sz w:val="28"/>
          <w:szCs w:val="28"/>
          <w:u w:val="single"/>
        </w:rPr>
        <w:t xml:space="preserve"> </w:t>
      </w:r>
      <w:proofErr w:type="gramStart"/>
      <w:r>
        <w:rPr>
          <w:color w:val="000000"/>
          <w:sz w:val="28"/>
          <w:szCs w:val="28"/>
          <w:u w:val="single"/>
        </w:rPr>
        <w:t>Để GV đạt được và phát triển năng lực trên, các cơ sở GD cần chú trọng tổ chức bồi dưỡng.</w:t>
      </w:r>
      <w:proofErr w:type="gramEnd"/>
      <w:r>
        <w:rPr>
          <w:color w:val="000000"/>
          <w:sz w:val="28"/>
          <w:szCs w:val="28"/>
          <w:u w:val="single"/>
        </w:rPr>
        <w:t xml:space="preserve"> Riêng GV cần phải nhớ và thực hiện các yê</w:t>
      </w:r>
      <w:r>
        <w:rPr>
          <w:color w:val="000000"/>
          <w:sz w:val="28"/>
          <w:szCs w:val="28"/>
          <w:u w:val="single"/>
        </w:rPr>
        <w:t xml:space="preserve">u </w:t>
      </w:r>
      <w:proofErr w:type="gramStart"/>
      <w:r>
        <w:rPr>
          <w:color w:val="000000"/>
          <w:sz w:val="28"/>
          <w:szCs w:val="28"/>
          <w:u w:val="single"/>
        </w:rPr>
        <w:t>cầu  năng</w:t>
      </w:r>
      <w:proofErr w:type="gramEnd"/>
      <w:r>
        <w:rPr>
          <w:color w:val="000000"/>
          <w:sz w:val="28"/>
          <w:szCs w:val="28"/>
          <w:u w:val="single"/>
        </w:rPr>
        <w:t xml:space="preserve"> lực, nhiệm vụ của GV ĐH. </w:t>
      </w:r>
    </w:p>
    <w:p w:rsidR="00ED0735" w:rsidRDefault="00901785">
      <w:pPr>
        <w:spacing w:line="472" w:lineRule="auto"/>
        <w:ind w:firstLine="720"/>
        <w:jc w:val="both"/>
        <w:rPr>
          <w:color w:val="000000"/>
          <w:sz w:val="28"/>
          <w:szCs w:val="28"/>
          <w:u w:val="single"/>
        </w:rPr>
      </w:pPr>
      <w:proofErr w:type="gramStart"/>
      <w:r>
        <w:rPr>
          <w:color w:val="000000"/>
          <w:sz w:val="28"/>
          <w:szCs w:val="28"/>
          <w:u w:val="single"/>
        </w:rPr>
        <w:lastRenderedPageBreak/>
        <w:t>Chuyên đề còn cung cấp kĩ năng tự đào tạo, trau dồi và nâng cao kĩ năng dạy học hiệu quả.</w:t>
      </w:r>
      <w:proofErr w:type="gramEnd"/>
      <w:r>
        <w:rPr>
          <w:color w:val="000000"/>
          <w:sz w:val="28"/>
          <w:szCs w:val="28"/>
          <w:u w:val="single"/>
        </w:rPr>
        <w:t xml:space="preserve"> Ngoài ra, trình bày các giải pháp phát triển đội </w:t>
      </w:r>
      <w:proofErr w:type="gramStart"/>
      <w:r>
        <w:rPr>
          <w:color w:val="000000"/>
          <w:sz w:val="28"/>
          <w:szCs w:val="28"/>
          <w:u w:val="single"/>
        </w:rPr>
        <w:t>ngũ</w:t>
      </w:r>
      <w:proofErr w:type="gramEnd"/>
      <w:r>
        <w:rPr>
          <w:color w:val="000000"/>
          <w:sz w:val="28"/>
          <w:szCs w:val="28"/>
          <w:u w:val="single"/>
        </w:rPr>
        <w:t xml:space="preserve"> GV trong các cơ sở GDĐH.</w:t>
      </w:r>
    </w:p>
    <w:p w:rsidR="00ED0735" w:rsidRDefault="00901785">
      <w:pPr>
        <w:spacing w:line="472" w:lineRule="auto"/>
        <w:ind w:left="160"/>
        <w:rPr>
          <w:b/>
          <w:color w:val="000000"/>
          <w:sz w:val="28"/>
          <w:szCs w:val="28"/>
        </w:rPr>
      </w:pPr>
      <w:r>
        <w:rPr>
          <w:b/>
          <w:color w:val="000000"/>
          <w:sz w:val="28"/>
          <w:szCs w:val="28"/>
        </w:rPr>
        <w:t xml:space="preserve">Chuyên đề 6: Quản lí đào tạo và phát triển chương </w:t>
      </w:r>
      <w:r>
        <w:rPr>
          <w:b/>
          <w:color w:val="000000"/>
          <w:sz w:val="28"/>
          <w:szCs w:val="28"/>
        </w:rPr>
        <w:t>trình đào tạo trình độ đại học, thạc sĩ và tiến sĩ.</w:t>
      </w:r>
    </w:p>
    <w:p w:rsidR="00ED0735" w:rsidRDefault="00901785">
      <w:pPr>
        <w:spacing w:line="472" w:lineRule="auto"/>
        <w:ind w:firstLine="720"/>
        <w:jc w:val="both"/>
        <w:rPr>
          <w:color w:val="000000"/>
          <w:sz w:val="28"/>
          <w:szCs w:val="28"/>
          <w:u w:val="single"/>
        </w:rPr>
      </w:pPr>
      <w:proofErr w:type="gramStart"/>
      <w:r>
        <w:rPr>
          <w:color w:val="000000"/>
          <w:sz w:val="28"/>
          <w:szCs w:val="28"/>
          <w:u w:val="single"/>
        </w:rPr>
        <w:t>Cung cấp thông tin thực trạng đào tạo trình độ đại học, thạc sĩ và tiến sĩ ở Việt Nam.</w:t>
      </w:r>
      <w:proofErr w:type="gramEnd"/>
      <w:r>
        <w:rPr>
          <w:color w:val="000000"/>
          <w:sz w:val="28"/>
          <w:szCs w:val="28"/>
          <w:u w:val="single"/>
        </w:rPr>
        <w:t xml:space="preserve"> Giúp người học hiểu rõ đào tạo theo học chế tín chỉ, các chủ trương đổi mới quản lí đào tạo được triển khai từ Nghị q</w:t>
      </w:r>
      <w:r>
        <w:rPr>
          <w:color w:val="000000"/>
          <w:sz w:val="28"/>
          <w:szCs w:val="28"/>
          <w:u w:val="single"/>
        </w:rPr>
        <w:t>uyết 29 của hội nghị 8, Ban chấp hành TW khóa XI, một số nội dung chính được tổng hợp như sau:</w:t>
      </w:r>
    </w:p>
    <w:p w:rsidR="00ED0735" w:rsidRDefault="00901785">
      <w:pPr>
        <w:spacing w:line="472" w:lineRule="auto"/>
        <w:ind w:firstLine="720"/>
        <w:jc w:val="both"/>
        <w:rPr>
          <w:color w:val="000000"/>
          <w:sz w:val="28"/>
          <w:szCs w:val="28"/>
        </w:rPr>
      </w:pPr>
      <w:r>
        <w:rPr>
          <w:color w:val="000000"/>
          <w:sz w:val="28"/>
          <w:szCs w:val="28"/>
        </w:rPr>
        <w:t>_ Thứ nhất: xây dựng triết lí GD</w:t>
      </w:r>
    </w:p>
    <w:p w:rsidR="00ED0735" w:rsidRDefault="00901785">
      <w:pPr>
        <w:spacing w:line="472" w:lineRule="auto"/>
        <w:ind w:firstLine="720"/>
        <w:jc w:val="both"/>
        <w:rPr>
          <w:color w:val="000000"/>
          <w:sz w:val="28"/>
          <w:szCs w:val="28"/>
        </w:rPr>
      </w:pPr>
      <w:r>
        <w:rPr>
          <w:color w:val="000000"/>
          <w:sz w:val="28"/>
          <w:szCs w:val="28"/>
        </w:rPr>
        <w:t>_ Thứ hai: đổi mới tư duy GD hiện nay "gắn với xây dựng xã hội học tập, bảo đảm các điều kiện nâng cao chất lượng, hệ thống GD đ</w:t>
      </w:r>
      <w:r>
        <w:rPr>
          <w:color w:val="000000"/>
          <w:sz w:val="28"/>
          <w:szCs w:val="28"/>
        </w:rPr>
        <w:t>ược chuẩn hóa...XH hóa và hội nhập quốc tế, phấn đấu đến 2030 nền GD Việt Nam đạt trình độ tiên tiến ở khu vực."</w:t>
      </w:r>
    </w:p>
    <w:p w:rsidR="00ED0735" w:rsidRDefault="00901785">
      <w:pPr>
        <w:spacing w:line="472" w:lineRule="auto"/>
        <w:ind w:firstLine="720"/>
        <w:jc w:val="both"/>
        <w:rPr>
          <w:color w:val="000000"/>
          <w:sz w:val="28"/>
          <w:szCs w:val="28"/>
        </w:rPr>
      </w:pPr>
      <w:r>
        <w:rPr>
          <w:color w:val="000000"/>
          <w:sz w:val="28"/>
          <w:szCs w:val="28"/>
        </w:rPr>
        <w:t xml:space="preserve">_ Thứ ba: đổi mới nội dung chương trình và phương pháp dạy học </w:t>
      </w:r>
      <w:proofErr w:type="gramStart"/>
      <w:r>
        <w:rPr>
          <w:color w:val="000000"/>
          <w:sz w:val="28"/>
          <w:szCs w:val="28"/>
        </w:rPr>
        <w:t>theo</w:t>
      </w:r>
      <w:proofErr w:type="gramEnd"/>
      <w:r>
        <w:rPr>
          <w:color w:val="000000"/>
          <w:sz w:val="28"/>
          <w:szCs w:val="28"/>
        </w:rPr>
        <w:t xml:space="preserve"> hướng hội nhập quốc tế.</w:t>
      </w:r>
    </w:p>
    <w:p w:rsidR="00ED0735" w:rsidRDefault="00901785">
      <w:pPr>
        <w:spacing w:line="472" w:lineRule="auto"/>
        <w:ind w:firstLine="720"/>
        <w:jc w:val="both"/>
        <w:rPr>
          <w:color w:val="000000"/>
          <w:sz w:val="28"/>
          <w:szCs w:val="28"/>
        </w:rPr>
      </w:pPr>
      <w:r>
        <w:rPr>
          <w:color w:val="000000"/>
          <w:sz w:val="28"/>
          <w:szCs w:val="28"/>
        </w:rPr>
        <w:t>_ Thứ tư: đổi mới vai trò của các cơ quan QLNN trong tổ chức GDĐH trong điều kiện hội nhập quốc tế.</w:t>
      </w:r>
    </w:p>
    <w:p w:rsidR="00ED0735" w:rsidRDefault="00901785">
      <w:pPr>
        <w:spacing w:line="472" w:lineRule="auto"/>
        <w:ind w:firstLine="720"/>
        <w:jc w:val="both"/>
        <w:rPr>
          <w:color w:val="000000"/>
          <w:sz w:val="28"/>
          <w:szCs w:val="28"/>
        </w:rPr>
      </w:pPr>
      <w:r>
        <w:rPr>
          <w:color w:val="000000"/>
          <w:sz w:val="28"/>
          <w:szCs w:val="28"/>
        </w:rPr>
        <w:t>_ Thứ năm: quốc tế hóa các tiêu chuẩn đánh giá khoa học và các hoạt động chuyên môn ở các cơ sở GDĐH.</w:t>
      </w:r>
    </w:p>
    <w:p w:rsidR="00ED0735" w:rsidRDefault="00901785">
      <w:pPr>
        <w:spacing w:line="472" w:lineRule="auto"/>
        <w:ind w:firstLine="720"/>
        <w:jc w:val="both"/>
        <w:rPr>
          <w:color w:val="000000"/>
          <w:sz w:val="28"/>
          <w:szCs w:val="28"/>
        </w:rPr>
      </w:pPr>
      <w:r>
        <w:rPr>
          <w:color w:val="000000"/>
          <w:sz w:val="28"/>
          <w:szCs w:val="28"/>
        </w:rPr>
        <w:lastRenderedPageBreak/>
        <w:t>_ Thứ sáu: đối với đào tạo đại học đổi từ đào tạo tinh hoa sang đào tạo đại chúng, quản lí chặt chẽ đầu ra và quá trình đào tạo.</w:t>
      </w:r>
    </w:p>
    <w:p w:rsidR="00ED0735" w:rsidRDefault="00901785">
      <w:pPr>
        <w:spacing w:line="472" w:lineRule="auto"/>
        <w:ind w:firstLine="720"/>
        <w:jc w:val="both"/>
        <w:rPr>
          <w:color w:val="000000"/>
          <w:sz w:val="28"/>
          <w:szCs w:val="28"/>
        </w:rPr>
      </w:pPr>
      <w:r>
        <w:rPr>
          <w:color w:val="000000"/>
          <w:sz w:val="28"/>
          <w:szCs w:val="28"/>
        </w:rPr>
        <w:t>_ Thứ bảy: hội nhập toàn diện, phát triển nguồn nhân lực đại học đáp ứng yêu cầu xã hội và khu vực.</w:t>
      </w:r>
    </w:p>
    <w:p w:rsidR="00ED0735" w:rsidRDefault="00901785">
      <w:pPr>
        <w:spacing w:line="472" w:lineRule="auto"/>
        <w:ind w:firstLine="720"/>
        <w:jc w:val="both"/>
        <w:rPr>
          <w:color w:val="000000"/>
          <w:sz w:val="28"/>
          <w:szCs w:val="28"/>
        </w:rPr>
      </w:pPr>
      <w:proofErr w:type="gramStart"/>
      <w:r>
        <w:rPr>
          <w:color w:val="000000"/>
          <w:sz w:val="28"/>
          <w:szCs w:val="28"/>
        </w:rPr>
        <w:t>Chuyên đề giúp tôi hiểu qui</w:t>
      </w:r>
      <w:r>
        <w:rPr>
          <w:color w:val="000000"/>
          <w:sz w:val="28"/>
          <w:szCs w:val="28"/>
        </w:rPr>
        <w:t xml:space="preserve"> trình xây dựng và phát triển chương trình đào tạo từ đó nâng cao năng lực hoạt động nghề nghiệp.</w:t>
      </w:r>
      <w:proofErr w:type="gramEnd"/>
    </w:p>
    <w:p w:rsidR="00ED0735" w:rsidRDefault="00901785">
      <w:pPr>
        <w:spacing w:line="472" w:lineRule="auto"/>
        <w:ind w:firstLine="720"/>
        <w:jc w:val="both"/>
        <w:rPr>
          <w:b/>
          <w:color w:val="000000"/>
          <w:sz w:val="28"/>
          <w:szCs w:val="28"/>
        </w:rPr>
      </w:pPr>
      <w:r>
        <w:rPr>
          <w:b/>
          <w:color w:val="000000"/>
          <w:sz w:val="28"/>
          <w:szCs w:val="28"/>
        </w:rPr>
        <w:t xml:space="preserve">Chuyên đề 7: Phương pháp dạy học đại học </w:t>
      </w:r>
      <w:proofErr w:type="gramStart"/>
      <w:r>
        <w:rPr>
          <w:b/>
          <w:color w:val="000000"/>
          <w:sz w:val="28"/>
          <w:szCs w:val="28"/>
        </w:rPr>
        <w:t>theo</w:t>
      </w:r>
      <w:proofErr w:type="gramEnd"/>
      <w:r>
        <w:rPr>
          <w:b/>
          <w:color w:val="000000"/>
          <w:sz w:val="28"/>
          <w:szCs w:val="28"/>
        </w:rPr>
        <w:t xml:space="preserve"> định hướng phát triển năng lực</w:t>
      </w:r>
    </w:p>
    <w:p w:rsidR="00ED0735" w:rsidRDefault="00901785">
      <w:pPr>
        <w:spacing w:line="472" w:lineRule="auto"/>
        <w:ind w:firstLine="720"/>
        <w:jc w:val="both"/>
        <w:rPr>
          <w:color w:val="000000"/>
          <w:sz w:val="28"/>
          <w:szCs w:val="28"/>
          <w:u w:val="single"/>
        </w:rPr>
      </w:pPr>
      <w:proofErr w:type="gramStart"/>
      <w:r>
        <w:rPr>
          <w:color w:val="000000"/>
          <w:sz w:val="28"/>
          <w:szCs w:val="28"/>
        </w:rPr>
        <w:t>Đây là chuyên để tôi quan tâm nhất.</w:t>
      </w:r>
      <w:proofErr w:type="gramEnd"/>
      <w:r>
        <w:rPr>
          <w:color w:val="000000"/>
          <w:sz w:val="28"/>
          <w:szCs w:val="28"/>
        </w:rPr>
        <w:t xml:space="preserve"> Chuyên đề cung cấp kiến thức về phương pháp d</w:t>
      </w:r>
      <w:r>
        <w:rPr>
          <w:color w:val="000000"/>
          <w:sz w:val="28"/>
          <w:szCs w:val="28"/>
        </w:rPr>
        <w:t xml:space="preserve">ạy học đại học </w:t>
      </w:r>
      <w:proofErr w:type="gramStart"/>
      <w:r>
        <w:rPr>
          <w:color w:val="000000"/>
          <w:sz w:val="28"/>
          <w:szCs w:val="28"/>
        </w:rPr>
        <w:t>theo</w:t>
      </w:r>
      <w:proofErr w:type="gramEnd"/>
      <w:r>
        <w:rPr>
          <w:color w:val="000000"/>
          <w:sz w:val="28"/>
          <w:szCs w:val="28"/>
        </w:rPr>
        <w:t xml:space="preserve"> định hướng phát triển năng lực. Dạy học theo định hướng phát triển năng lực tức là dạy học không phải chủ yếu là truyền đạt, cung cấp thông tin mà chủ yếu là rèn luyện khả năng tìm, quản lí thông tin và xử lí thông tin thành sản phẩm có</w:t>
      </w:r>
      <w:r>
        <w:rPr>
          <w:color w:val="000000"/>
          <w:sz w:val="28"/>
          <w:szCs w:val="28"/>
        </w:rPr>
        <w:t xml:space="preserve"> ý nghĩa trong hoạt động nghề nghiệp và cuộc sống. Theo đó, các thành tố của chương trình như: mục tiêu, chuẩn đầu ra, nội dung, phương pháp dạy học, kiểm tra, đánh giá kết quả học tập đều phải thể hiện phát triển năng lực của người học. </w:t>
      </w:r>
    </w:p>
    <w:p w:rsidR="00ED0735" w:rsidRDefault="00901785">
      <w:pPr>
        <w:spacing w:line="472" w:lineRule="auto"/>
        <w:ind w:firstLine="720"/>
        <w:jc w:val="both"/>
        <w:rPr>
          <w:color w:val="000000"/>
          <w:sz w:val="28"/>
          <w:szCs w:val="28"/>
        </w:rPr>
      </w:pPr>
      <w:proofErr w:type="gramStart"/>
      <w:r>
        <w:rPr>
          <w:color w:val="000000"/>
          <w:sz w:val="28"/>
          <w:szCs w:val="28"/>
        </w:rPr>
        <w:t>Năng lực của ngườ</w:t>
      </w:r>
      <w:r>
        <w:rPr>
          <w:color w:val="000000"/>
          <w:sz w:val="28"/>
          <w:szCs w:val="28"/>
        </w:rPr>
        <w:t>i học là khả năng làm chủ hệ thống tri thức, kĩ năng, thái độ... và vận hành (kết nối) chúng một cách hợp lý vào thực hiện thành công nhiệm vụ học tập, giải quyết hiệu quả những vấn đề đặt ra cho họ trong cuộc sống.</w:t>
      </w:r>
      <w:proofErr w:type="gramEnd"/>
      <w:r>
        <w:rPr>
          <w:color w:val="000000"/>
          <w:sz w:val="28"/>
          <w:szCs w:val="28"/>
        </w:rPr>
        <w:t xml:space="preserve"> </w:t>
      </w:r>
      <w:proofErr w:type="gramStart"/>
      <w:r>
        <w:rPr>
          <w:color w:val="000000"/>
          <w:sz w:val="28"/>
          <w:szCs w:val="28"/>
        </w:rPr>
        <w:t>Vì vậy, năng lực là một yếu tố cấu thành</w:t>
      </w:r>
      <w:r>
        <w:rPr>
          <w:color w:val="000000"/>
          <w:sz w:val="28"/>
          <w:szCs w:val="28"/>
        </w:rPr>
        <w:t xml:space="preserve"> trong một hoạt động cụ thể, chỉ tồn tại trong </w:t>
      </w:r>
      <w:r>
        <w:rPr>
          <w:color w:val="000000"/>
          <w:sz w:val="28"/>
          <w:szCs w:val="28"/>
        </w:rPr>
        <w:lastRenderedPageBreak/>
        <w:t>quá trình vận động, phát triển của một hoạt động cụ thể.</w:t>
      </w:r>
      <w:proofErr w:type="gramEnd"/>
      <w:r>
        <w:rPr>
          <w:color w:val="000000"/>
          <w:sz w:val="28"/>
          <w:szCs w:val="28"/>
        </w:rPr>
        <w:t xml:space="preserve"> Do đó quá trình dạy học, giáo dục nhằm hình thành, rèn luyện, phát triển năng lực ở cá nhân tất yếu phải đưa cá nhân tham gia vào các hoạt động.</w:t>
      </w:r>
    </w:p>
    <w:p w:rsidR="00ED0735" w:rsidRDefault="00901785">
      <w:pPr>
        <w:spacing w:line="472" w:lineRule="auto"/>
        <w:ind w:firstLine="720"/>
        <w:jc w:val="both"/>
        <w:rPr>
          <w:color w:val="000000"/>
          <w:sz w:val="28"/>
          <w:szCs w:val="28"/>
          <w:u w:val="single"/>
        </w:rPr>
      </w:pPr>
      <w:r>
        <w:rPr>
          <w:color w:val="000000"/>
          <w:sz w:val="28"/>
          <w:szCs w:val="28"/>
        </w:rPr>
        <w:t xml:space="preserve">Để dạy </w:t>
      </w:r>
      <w:r>
        <w:rPr>
          <w:color w:val="000000"/>
          <w:sz w:val="28"/>
          <w:szCs w:val="28"/>
        </w:rPr>
        <w:t xml:space="preserve">học đại học </w:t>
      </w:r>
      <w:proofErr w:type="gramStart"/>
      <w:r>
        <w:rPr>
          <w:color w:val="000000"/>
          <w:sz w:val="28"/>
          <w:szCs w:val="28"/>
        </w:rPr>
        <w:t>theo</w:t>
      </w:r>
      <w:proofErr w:type="gramEnd"/>
      <w:r>
        <w:rPr>
          <w:color w:val="000000"/>
          <w:sz w:val="28"/>
          <w:szCs w:val="28"/>
        </w:rPr>
        <w:t xml:space="preserve"> định hướng phát triển năng lực cần có chương trình theo tiếp cận phát triển năng lực người học (khác với chương trình cũ là chương trình xây dựng tiếp cận nội dung). Chương trình xây dựng dựa trên cơ sở phát triển các thành phần (kiến thức</w:t>
      </w:r>
      <w:r>
        <w:rPr>
          <w:color w:val="000000"/>
          <w:sz w:val="28"/>
          <w:szCs w:val="28"/>
        </w:rPr>
        <w:t xml:space="preserve">, kĩ năng, thái độ...), các thành phần này phải được kết hợp, huy động giải quyết các tình huống đa dạng từ đó năng lực được hình thành thành, phát triển. </w:t>
      </w:r>
      <w:proofErr w:type="gramStart"/>
      <w:r>
        <w:rPr>
          <w:color w:val="000000"/>
          <w:sz w:val="28"/>
          <w:szCs w:val="28"/>
        </w:rPr>
        <w:t>Đối với người dạy cần có kĩ năng tổ chức dạy học tích hợp, bản chất của tích hợp là vận dụng kiến thứ</w:t>
      </w:r>
      <w:r>
        <w:rPr>
          <w:color w:val="000000"/>
          <w:sz w:val="28"/>
          <w:szCs w:val="28"/>
        </w:rPr>
        <w:t>c, kĩ năng từ nhiều nguồn để giải quyết một vấn đề trong đời sống và nhận thức.</w:t>
      </w:r>
      <w:proofErr w:type="gramEnd"/>
      <w:r>
        <w:rPr>
          <w:color w:val="000000"/>
          <w:sz w:val="28"/>
          <w:szCs w:val="28"/>
        </w:rPr>
        <w:t xml:space="preserve"> Vì vậy, dạy học tích hợp là định hướng dạy học trong đó người dạy tổ chức, hướng dẫn để người học biết huy động tổng hợp kiến thức, kỹ năng,... thuộc nhiều lĩnh vực khác nhau n</w:t>
      </w:r>
      <w:r>
        <w:rPr>
          <w:color w:val="000000"/>
          <w:sz w:val="28"/>
          <w:szCs w:val="28"/>
        </w:rPr>
        <w:t>hằm giải quyết có hiệu quả các nhiệm vụ học tập; thông qua đó hình thành những kiến thức, kỹ năng mới; phát triển được những năng lực cần thiết, nhất là năng lực giải quyết vấn đề trong học tập và trong thực tiễn cuộc sống. Đối với người học phải hợp tác v</w:t>
      </w:r>
      <w:r>
        <w:rPr>
          <w:color w:val="000000"/>
          <w:sz w:val="28"/>
          <w:szCs w:val="28"/>
        </w:rPr>
        <w:t xml:space="preserve">ới người dạy (không được thụ động), tự học, tự tìm tài liệu và vận dụng kiến thức, kĩ năng, thái độ </w:t>
      </w:r>
      <w:proofErr w:type="gramStart"/>
      <w:r>
        <w:rPr>
          <w:color w:val="000000"/>
          <w:sz w:val="28"/>
          <w:szCs w:val="28"/>
        </w:rPr>
        <w:t>theo</w:t>
      </w:r>
      <w:proofErr w:type="gramEnd"/>
      <w:r>
        <w:rPr>
          <w:color w:val="000000"/>
          <w:sz w:val="28"/>
          <w:szCs w:val="28"/>
        </w:rPr>
        <w:t xml:space="preserve"> kiểu tích hợp để giải quyết một vấn đề. Việc đánh giá kết quả người học do người dạy và người học thực </w:t>
      </w:r>
      <w:proofErr w:type="gramStart"/>
      <w:r>
        <w:rPr>
          <w:color w:val="000000"/>
          <w:sz w:val="28"/>
          <w:szCs w:val="28"/>
        </w:rPr>
        <w:t>hiện,</w:t>
      </w:r>
      <w:proofErr w:type="gramEnd"/>
      <w:r>
        <w:rPr>
          <w:color w:val="000000"/>
          <w:sz w:val="28"/>
          <w:szCs w:val="28"/>
        </w:rPr>
        <w:t xml:space="preserve"> căn cứ kết quả đầu ra và quá trình làm việ</w:t>
      </w:r>
      <w:r>
        <w:rPr>
          <w:color w:val="000000"/>
          <w:sz w:val="28"/>
          <w:szCs w:val="28"/>
        </w:rPr>
        <w:t xml:space="preserve">c, đo lường năng lực khi người học tham gia hoạt động thực. Cụ thể, so với phương </w:t>
      </w:r>
      <w:r>
        <w:rPr>
          <w:color w:val="000000"/>
          <w:sz w:val="28"/>
          <w:szCs w:val="28"/>
        </w:rPr>
        <w:lastRenderedPageBreak/>
        <w:t>pháp đánh giá cũ người dạy chuyển từ đánh giá kết quả học tập cuối khóa sang đánh giá thường xuyên đánh giá định kỳ</w:t>
      </w:r>
      <w:proofErr w:type="gramStart"/>
      <w:r>
        <w:rPr>
          <w:color w:val="000000"/>
          <w:sz w:val="28"/>
          <w:szCs w:val="28"/>
        </w:rPr>
        <w:t>,đánh</w:t>
      </w:r>
      <w:proofErr w:type="gramEnd"/>
      <w:r>
        <w:rPr>
          <w:color w:val="000000"/>
          <w:sz w:val="28"/>
          <w:szCs w:val="28"/>
        </w:rPr>
        <w:t xml:space="preserve"> giá kiến thức, kỹ năng sang đánh giá năng lực của ngư</w:t>
      </w:r>
      <w:r>
        <w:rPr>
          <w:color w:val="000000"/>
          <w:sz w:val="28"/>
          <w:szCs w:val="28"/>
        </w:rPr>
        <w:t>ời học.</w:t>
      </w:r>
    </w:p>
    <w:p w:rsidR="00ED0735" w:rsidRDefault="00901785">
      <w:pPr>
        <w:spacing w:line="472" w:lineRule="auto"/>
        <w:ind w:firstLine="720"/>
        <w:jc w:val="both"/>
        <w:rPr>
          <w:color w:val="000000"/>
          <w:sz w:val="28"/>
          <w:szCs w:val="28"/>
        </w:rPr>
      </w:pPr>
      <w:r>
        <w:rPr>
          <w:color w:val="000000"/>
          <w:sz w:val="28"/>
          <w:szCs w:val="28"/>
        </w:rPr>
        <w:t xml:space="preserve">Các phương pháp dạy học đại học </w:t>
      </w:r>
      <w:proofErr w:type="gramStart"/>
      <w:r>
        <w:rPr>
          <w:color w:val="000000"/>
          <w:sz w:val="28"/>
          <w:szCs w:val="28"/>
        </w:rPr>
        <w:t>theo</w:t>
      </w:r>
      <w:proofErr w:type="gramEnd"/>
      <w:r>
        <w:rPr>
          <w:color w:val="000000"/>
          <w:sz w:val="28"/>
          <w:szCs w:val="28"/>
        </w:rPr>
        <w:t xml:space="preserve"> định hướng phát triển năng lực gồm các phương pháp sau:</w:t>
      </w:r>
    </w:p>
    <w:p w:rsidR="00ED0735" w:rsidRDefault="00901785">
      <w:pPr>
        <w:spacing w:line="472" w:lineRule="auto"/>
        <w:ind w:firstLine="720"/>
        <w:jc w:val="both"/>
        <w:rPr>
          <w:color w:val="000000"/>
          <w:sz w:val="28"/>
          <w:szCs w:val="28"/>
        </w:rPr>
      </w:pPr>
      <w:proofErr w:type="gramStart"/>
      <w:r>
        <w:rPr>
          <w:color w:val="000000"/>
          <w:sz w:val="28"/>
          <w:szCs w:val="28"/>
        </w:rPr>
        <w:t>_Phương pháp thuyết trình.</w:t>
      </w:r>
      <w:proofErr w:type="gramEnd"/>
    </w:p>
    <w:p w:rsidR="00ED0735" w:rsidRDefault="00901785">
      <w:pPr>
        <w:spacing w:line="472" w:lineRule="auto"/>
        <w:ind w:firstLine="720"/>
        <w:jc w:val="both"/>
        <w:rPr>
          <w:color w:val="000000"/>
          <w:sz w:val="28"/>
          <w:szCs w:val="28"/>
        </w:rPr>
      </w:pPr>
      <w:r>
        <w:rPr>
          <w:color w:val="000000"/>
          <w:sz w:val="28"/>
          <w:szCs w:val="28"/>
        </w:rPr>
        <w:t>_Phương pháp seminar</w:t>
      </w:r>
    </w:p>
    <w:p w:rsidR="00ED0735" w:rsidRDefault="00901785">
      <w:pPr>
        <w:spacing w:line="472" w:lineRule="auto"/>
        <w:ind w:firstLine="720"/>
        <w:jc w:val="both"/>
        <w:rPr>
          <w:color w:val="000000"/>
          <w:sz w:val="28"/>
          <w:szCs w:val="28"/>
        </w:rPr>
      </w:pPr>
      <w:proofErr w:type="gramStart"/>
      <w:r>
        <w:rPr>
          <w:color w:val="000000"/>
          <w:sz w:val="28"/>
          <w:szCs w:val="28"/>
        </w:rPr>
        <w:t>_Phương pháp dạy học bằng tình huống.</w:t>
      </w:r>
      <w:proofErr w:type="gramEnd"/>
    </w:p>
    <w:p w:rsidR="00ED0735" w:rsidRDefault="00901785">
      <w:pPr>
        <w:spacing w:line="472" w:lineRule="auto"/>
        <w:ind w:firstLine="720"/>
        <w:jc w:val="both"/>
        <w:rPr>
          <w:color w:val="000000"/>
          <w:sz w:val="28"/>
          <w:szCs w:val="28"/>
        </w:rPr>
      </w:pPr>
      <w:r>
        <w:rPr>
          <w:color w:val="000000"/>
          <w:sz w:val="28"/>
          <w:szCs w:val="28"/>
        </w:rPr>
        <w:t xml:space="preserve">_Phương pháp dạy học </w:t>
      </w:r>
      <w:proofErr w:type="gramStart"/>
      <w:r>
        <w:rPr>
          <w:color w:val="000000"/>
          <w:sz w:val="28"/>
          <w:szCs w:val="28"/>
        </w:rPr>
        <w:t>theo</w:t>
      </w:r>
      <w:proofErr w:type="gramEnd"/>
      <w:r>
        <w:rPr>
          <w:color w:val="000000"/>
          <w:sz w:val="28"/>
          <w:szCs w:val="28"/>
        </w:rPr>
        <w:t xml:space="preserve"> dự án.</w:t>
      </w:r>
    </w:p>
    <w:p w:rsidR="00ED0735" w:rsidRDefault="00901785">
      <w:pPr>
        <w:spacing w:line="472" w:lineRule="auto"/>
        <w:ind w:firstLine="720"/>
        <w:jc w:val="both"/>
        <w:rPr>
          <w:color w:val="000000"/>
          <w:sz w:val="28"/>
          <w:szCs w:val="28"/>
        </w:rPr>
      </w:pPr>
      <w:r>
        <w:rPr>
          <w:color w:val="000000"/>
          <w:sz w:val="28"/>
          <w:szCs w:val="28"/>
        </w:rPr>
        <w:t xml:space="preserve">_Phương pháp dạy học </w:t>
      </w:r>
      <w:proofErr w:type="gramStart"/>
      <w:r>
        <w:rPr>
          <w:color w:val="000000"/>
          <w:sz w:val="28"/>
          <w:szCs w:val="28"/>
        </w:rPr>
        <w:t>theo</w:t>
      </w:r>
      <w:proofErr w:type="gramEnd"/>
      <w:r>
        <w:rPr>
          <w:color w:val="000000"/>
          <w:sz w:val="28"/>
          <w:szCs w:val="28"/>
        </w:rPr>
        <w:t xml:space="preserve"> nhóm.</w:t>
      </w:r>
    </w:p>
    <w:p w:rsidR="00ED0735" w:rsidRDefault="00901785">
      <w:pPr>
        <w:spacing w:line="472" w:lineRule="auto"/>
        <w:ind w:firstLine="720"/>
        <w:jc w:val="both"/>
        <w:rPr>
          <w:color w:val="000000"/>
          <w:sz w:val="28"/>
          <w:szCs w:val="28"/>
        </w:rPr>
      </w:pPr>
      <w:proofErr w:type="gramStart"/>
      <w:r>
        <w:rPr>
          <w:color w:val="000000"/>
          <w:sz w:val="28"/>
          <w:szCs w:val="28"/>
        </w:rPr>
        <w:t xml:space="preserve">Mỗi </w:t>
      </w:r>
      <w:r>
        <w:rPr>
          <w:color w:val="000000"/>
          <w:sz w:val="28"/>
          <w:szCs w:val="28"/>
        </w:rPr>
        <w:t>phương pháp có ưu, nhược riêng, GV có thể vận dụng linh hoạt, kết hợp tùy hoàn cảnh.</w:t>
      </w:r>
      <w:proofErr w:type="gramEnd"/>
      <w:r>
        <w:rPr>
          <w:color w:val="000000"/>
          <w:sz w:val="28"/>
          <w:szCs w:val="28"/>
        </w:rPr>
        <w:t xml:space="preserve"> </w:t>
      </w:r>
    </w:p>
    <w:p w:rsidR="00ED0735" w:rsidRDefault="00901785">
      <w:pPr>
        <w:spacing w:line="472" w:lineRule="auto"/>
        <w:ind w:firstLine="720"/>
        <w:jc w:val="both"/>
        <w:rPr>
          <w:color w:val="000000"/>
          <w:sz w:val="28"/>
          <w:szCs w:val="28"/>
          <w:u w:val="single"/>
        </w:rPr>
      </w:pPr>
      <w:r>
        <w:rPr>
          <w:b/>
          <w:color w:val="000000"/>
          <w:sz w:val="28"/>
          <w:szCs w:val="28"/>
        </w:rPr>
        <w:t>Chuyên đề 8: Đảm bảo chất lượng giáo dục đại học.</w:t>
      </w:r>
    </w:p>
    <w:p w:rsidR="00ED0735" w:rsidRDefault="00901785">
      <w:pPr>
        <w:spacing w:line="472" w:lineRule="auto"/>
        <w:ind w:firstLine="720"/>
        <w:jc w:val="both"/>
        <w:rPr>
          <w:color w:val="000000"/>
          <w:sz w:val="28"/>
          <w:szCs w:val="28"/>
        </w:rPr>
      </w:pPr>
      <w:proofErr w:type="gramStart"/>
      <w:r>
        <w:rPr>
          <w:color w:val="000000"/>
          <w:sz w:val="28"/>
          <w:szCs w:val="28"/>
        </w:rPr>
        <w:t>Cung cấp kiến thức về chất lượng và quản lý chất lượng trong GD.</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Chất lượng luôn là vấn đề quan trong nhất của tất cả cá</w:t>
      </w:r>
      <w:r>
        <w:rPr>
          <w:color w:val="000000"/>
          <w:sz w:val="28"/>
          <w:szCs w:val="28"/>
        </w:rPr>
        <w:t>c trường đại học, và việc phấn đấu nâng cao chất lượng đào tạo bao giờ cũng được xem là nhiệm vụ quan trọng nhất của bất kỳ cơ sở đào tạo đại học nào.</w:t>
      </w:r>
      <w:proofErr w:type="gramEnd"/>
      <w:r>
        <w:rPr>
          <w:color w:val="000000"/>
          <w:sz w:val="28"/>
          <w:szCs w:val="28"/>
        </w:rPr>
        <w:t xml:space="preserve"> Mặc dù có tầm quan trọng như vậy nhưng chất lượng vẫn là một khái niệm khó định nghĩa, khó xác định, khó </w:t>
      </w:r>
      <w:r>
        <w:rPr>
          <w:color w:val="000000"/>
          <w:sz w:val="28"/>
          <w:szCs w:val="28"/>
        </w:rPr>
        <w:t xml:space="preserve">đo lường, và cách hiểu của người này cũng khác với cách hiểu của người </w:t>
      </w:r>
      <w:proofErr w:type="gramStart"/>
      <w:r>
        <w:rPr>
          <w:color w:val="000000"/>
          <w:sz w:val="28"/>
          <w:szCs w:val="28"/>
        </w:rPr>
        <w:t>kia</w:t>
      </w:r>
      <w:proofErr w:type="gramEnd"/>
      <w:r>
        <w:rPr>
          <w:color w:val="000000"/>
          <w:sz w:val="28"/>
          <w:szCs w:val="28"/>
        </w:rPr>
        <w:t xml:space="preserve">. </w:t>
      </w:r>
      <w:proofErr w:type="gramStart"/>
      <w:r>
        <w:rPr>
          <w:color w:val="000000"/>
          <w:sz w:val="28"/>
          <w:szCs w:val="28"/>
        </w:rPr>
        <w:t xml:space="preserve">Chất lượng có một loạt định nghĩa trái ngược nhau và rất nhiều cuộc tranh luận xung </w:t>
      </w:r>
      <w:r>
        <w:rPr>
          <w:color w:val="000000"/>
          <w:sz w:val="28"/>
          <w:szCs w:val="28"/>
        </w:rPr>
        <w:lastRenderedPageBreak/>
        <w:t>quanh vấn đề này đã diễn ra tại các diễn đàn khác nhau mà nguyên nhân của nó là thiếu một cách h</w:t>
      </w:r>
      <w:r>
        <w:rPr>
          <w:color w:val="000000"/>
          <w:sz w:val="28"/>
          <w:szCs w:val="28"/>
        </w:rPr>
        <w:t>iểu thống nhất về bản chất của vấn đề.</w:t>
      </w:r>
      <w:proofErr w:type="gramEnd"/>
    </w:p>
    <w:p w:rsidR="00ED0735" w:rsidRDefault="00901785">
      <w:pPr>
        <w:spacing w:line="472" w:lineRule="auto"/>
        <w:ind w:firstLine="720"/>
        <w:jc w:val="both"/>
        <w:rPr>
          <w:color w:val="000000"/>
          <w:sz w:val="28"/>
          <w:szCs w:val="28"/>
        </w:rPr>
      </w:pPr>
      <w:r>
        <w:rPr>
          <w:color w:val="000000"/>
          <w:sz w:val="28"/>
          <w:szCs w:val="28"/>
        </w:rPr>
        <w:t xml:space="preserve">Chất lượng trong GD đại học, cao đẳng và dạy nghề được hiểu </w:t>
      </w:r>
      <w:proofErr w:type="gramStart"/>
      <w:r>
        <w:rPr>
          <w:color w:val="000000"/>
          <w:sz w:val="28"/>
          <w:szCs w:val="28"/>
        </w:rPr>
        <w:t>theo</w:t>
      </w:r>
      <w:proofErr w:type="gramEnd"/>
      <w:r>
        <w:rPr>
          <w:color w:val="000000"/>
          <w:sz w:val="28"/>
          <w:szCs w:val="28"/>
        </w:rPr>
        <w:t xml:space="preserve"> các quan điểm sau:</w:t>
      </w:r>
    </w:p>
    <w:p w:rsidR="00ED0735" w:rsidRDefault="00901785">
      <w:pPr>
        <w:spacing w:line="472" w:lineRule="auto"/>
        <w:ind w:firstLine="720"/>
        <w:jc w:val="both"/>
        <w:rPr>
          <w:color w:val="000000"/>
          <w:sz w:val="28"/>
          <w:szCs w:val="28"/>
        </w:rPr>
      </w:pPr>
      <w:r>
        <w:rPr>
          <w:color w:val="000000"/>
          <w:sz w:val="28"/>
          <w:szCs w:val="28"/>
        </w:rPr>
        <w:t>_ Chất lượng là sự tuân thủ các tiêu chuẩn: Cách tiếp cận này xuất phát từ ý niệm kiểm soát chất lượng trong các ngành sản xuất và dị</w:t>
      </w:r>
      <w:r>
        <w:rPr>
          <w:color w:val="000000"/>
          <w:sz w:val="28"/>
          <w:szCs w:val="28"/>
        </w:rPr>
        <w:t xml:space="preserve">ch vụ. </w:t>
      </w:r>
      <w:proofErr w:type="gramStart"/>
      <w:r>
        <w:rPr>
          <w:color w:val="000000"/>
          <w:sz w:val="28"/>
          <w:szCs w:val="28"/>
        </w:rPr>
        <w:t>Trong GD&amp;ĐT với sản phẩm rất đặc thù là nguồn nhân lực được đào tạo, khó có thể xác định những tiêu chuẩn hay thông số kỹ thuật cụ thể cho từng sản phẩm.</w:t>
      </w:r>
      <w:proofErr w:type="gramEnd"/>
      <w:r>
        <w:rPr>
          <w:color w:val="000000"/>
          <w:sz w:val="28"/>
          <w:szCs w:val="28"/>
        </w:rPr>
        <w:t xml:space="preserve"> Do vậy, để giúp các cơ sở GDĐH và cao đẳng cũng như các tổ chức và cá nhân phấn đấu đạt chuẩn, </w:t>
      </w:r>
      <w:r>
        <w:rPr>
          <w:color w:val="000000"/>
          <w:sz w:val="28"/>
          <w:szCs w:val="28"/>
        </w:rPr>
        <w:t>các chuyên gia đã xây dựng các bộ tiêu chuẩn cho các cơ sở GD và các chức danh trong GD.</w:t>
      </w:r>
    </w:p>
    <w:p w:rsidR="00ED0735" w:rsidRDefault="00901785">
      <w:pPr>
        <w:spacing w:line="472" w:lineRule="auto"/>
        <w:ind w:firstLine="720"/>
        <w:jc w:val="both"/>
        <w:rPr>
          <w:color w:val="000000"/>
          <w:sz w:val="28"/>
          <w:szCs w:val="28"/>
        </w:rPr>
      </w:pPr>
      <w:r>
        <w:rPr>
          <w:color w:val="000000"/>
          <w:sz w:val="28"/>
          <w:szCs w:val="28"/>
        </w:rPr>
        <w:t>_ Chất lượng là sự phù hợp với mục đích sử dụng: Cách tiếp cận này cho phép cung cấp một hình mẫu để xác định các tiêu chí mà một sản phẩm hay dịch vụ cần có. Ví dụ nế</w:t>
      </w:r>
      <w:r>
        <w:rPr>
          <w:color w:val="000000"/>
          <w:sz w:val="28"/>
          <w:szCs w:val="28"/>
        </w:rPr>
        <w:t xml:space="preserve">u mục đích GDĐH là cung cấp nguồn </w:t>
      </w:r>
      <w:proofErr w:type="gramStart"/>
      <w:r>
        <w:rPr>
          <w:color w:val="000000"/>
          <w:sz w:val="28"/>
          <w:szCs w:val="28"/>
        </w:rPr>
        <w:t>lao</w:t>
      </w:r>
      <w:proofErr w:type="gramEnd"/>
      <w:r>
        <w:rPr>
          <w:color w:val="000000"/>
          <w:sz w:val="28"/>
          <w:szCs w:val="28"/>
        </w:rPr>
        <w:t xml:space="preserve"> động được đào tạo cho xã hội thì chất lượng ở đây sẽ được xem là mức độ đáp ứng của SV tốt nghiệp đối với thị trường lao động.à mục tiêu đào tạo của trường</w:t>
      </w:r>
    </w:p>
    <w:p w:rsidR="00ED0735" w:rsidRDefault="00901785">
      <w:pPr>
        <w:spacing w:line="472" w:lineRule="auto"/>
        <w:ind w:firstLine="720"/>
        <w:jc w:val="both"/>
        <w:rPr>
          <w:color w:val="000000"/>
          <w:sz w:val="28"/>
          <w:szCs w:val="28"/>
        </w:rPr>
      </w:pPr>
      <w:r>
        <w:rPr>
          <w:color w:val="000000"/>
          <w:sz w:val="28"/>
          <w:szCs w:val="28"/>
        </w:rPr>
        <w:t xml:space="preserve">_ Chất lượng là hiệu quả của việc đạt mục tiêu của trường đại </w:t>
      </w:r>
      <w:r>
        <w:rPr>
          <w:color w:val="000000"/>
          <w:sz w:val="28"/>
          <w:szCs w:val="28"/>
        </w:rPr>
        <w:t xml:space="preserve">học: Theo cách hiểu này, một trường đại học có chất lượng cao là trường tuyên bố rõ ràng sứ mạng của mình và đạt mục đích đó hiệu quả và hiệu suất nhất. </w:t>
      </w:r>
      <w:proofErr w:type="gramStart"/>
      <w:r>
        <w:rPr>
          <w:color w:val="000000"/>
          <w:sz w:val="28"/>
          <w:szCs w:val="28"/>
        </w:rPr>
        <w:t>cách</w:t>
      </w:r>
      <w:proofErr w:type="gramEnd"/>
      <w:r>
        <w:rPr>
          <w:color w:val="000000"/>
          <w:sz w:val="28"/>
          <w:szCs w:val="28"/>
        </w:rPr>
        <w:t xml:space="preserve"> tiếp cận này cho phép các trường tự quyết định các tiêu chuẩn chất lượng và mục tiêu đào tạo </w:t>
      </w:r>
      <w:r>
        <w:rPr>
          <w:color w:val="000000"/>
          <w:sz w:val="28"/>
          <w:szCs w:val="28"/>
        </w:rPr>
        <w:lastRenderedPageBreak/>
        <w:t>của t</w:t>
      </w:r>
      <w:r>
        <w:rPr>
          <w:color w:val="000000"/>
          <w:sz w:val="28"/>
          <w:szCs w:val="28"/>
        </w:rPr>
        <w:t xml:space="preserve">rường. </w:t>
      </w:r>
      <w:proofErr w:type="gramStart"/>
      <w:r>
        <w:rPr>
          <w:color w:val="000000"/>
          <w:sz w:val="28"/>
          <w:szCs w:val="28"/>
        </w:rPr>
        <w:t>Thông qua kiểm tra, thanh tra chất lượng, các tổ chức hữu quan sẽ xem xét, đánh giá hệ thống đảm bảo chất lượng của trường đó có khả năng giúp nhà trường hoàn thành sứ mạng đạt hiệu quả và hiệu suất cao nhất không.</w:t>
      </w:r>
      <w:proofErr w:type="gramEnd"/>
    </w:p>
    <w:p w:rsidR="00ED0735" w:rsidRDefault="00901785">
      <w:pPr>
        <w:spacing w:line="472" w:lineRule="auto"/>
        <w:ind w:firstLine="720"/>
        <w:jc w:val="both"/>
        <w:rPr>
          <w:color w:val="000000"/>
          <w:sz w:val="28"/>
          <w:szCs w:val="28"/>
        </w:rPr>
      </w:pPr>
      <w:r>
        <w:rPr>
          <w:color w:val="000000"/>
          <w:sz w:val="28"/>
          <w:szCs w:val="28"/>
        </w:rPr>
        <w:t>_ Chất lượng là sự đáp ứng nhu cầu</w:t>
      </w:r>
      <w:r>
        <w:rPr>
          <w:color w:val="000000"/>
          <w:sz w:val="28"/>
          <w:szCs w:val="28"/>
        </w:rPr>
        <w:t xml:space="preserve"> khách hàng (SV, người sử dụng </w:t>
      </w:r>
      <w:proofErr w:type="gramStart"/>
      <w:r>
        <w:rPr>
          <w:color w:val="000000"/>
          <w:sz w:val="28"/>
          <w:szCs w:val="28"/>
        </w:rPr>
        <w:t>lao</w:t>
      </w:r>
      <w:proofErr w:type="gramEnd"/>
      <w:r>
        <w:rPr>
          <w:color w:val="000000"/>
          <w:sz w:val="28"/>
          <w:szCs w:val="28"/>
        </w:rPr>
        <w:t xml:space="preserve"> động được đào tạo): khi thiết kế một sản phẩm hay dịch vụ, yếu tố quyết định là xác định nhu cầu của khách hàng, để sản phẩm có được những đặc tính mà khách hàng mong muốn với giá cả mà họ sẽ trả.</w:t>
      </w:r>
    </w:p>
    <w:p w:rsidR="00ED0735" w:rsidRDefault="00901785">
      <w:pPr>
        <w:spacing w:line="472" w:lineRule="auto"/>
        <w:ind w:firstLine="720"/>
        <w:jc w:val="both"/>
        <w:rPr>
          <w:color w:val="000000"/>
          <w:sz w:val="28"/>
          <w:szCs w:val="28"/>
        </w:rPr>
      </w:pPr>
      <w:r>
        <w:rPr>
          <w:color w:val="000000"/>
          <w:sz w:val="28"/>
          <w:szCs w:val="28"/>
        </w:rPr>
        <w:t>Muốn sản phẩm GD đạt chấ</w:t>
      </w:r>
      <w:r>
        <w:rPr>
          <w:color w:val="000000"/>
          <w:sz w:val="28"/>
          <w:szCs w:val="28"/>
        </w:rPr>
        <w:t xml:space="preserve">t lượng mong muốn với các mục tiêu đáp ứng đánh giá từ bên ngoài hay nhu cầu tự thân của một tổ chức GD cần phải quản lí các yếu tố của quá trình tạo ra "sản phẩm". </w:t>
      </w:r>
      <w:proofErr w:type="gramStart"/>
      <w:r>
        <w:rPr>
          <w:color w:val="000000"/>
          <w:sz w:val="28"/>
          <w:szCs w:val="28"/>
        </w:rPr>
        <w:t>Hoạt động này gọi là quản lí chất lượng.</w:t>
      </w:r>
      <w:proofErr w:type="gramEnd"/>
    </w:p>
    <w:p w:rsidR="00ED0735" w:rsidRDefault="00901785">
      <w:pPr>
        <w:spacing w:line="472" w:lineRule="auto"/>
        <w:ind w:firstLine="720"/>
        <w:jc w:val="both"/>
        <w:rPr>
          <w:color w:val="000000"/>
          <w:sz w:val="28"/>
          <w:szCs w:val="28"/>
        </w:rPr>
      </w:pPr>
      <w:r>
        <w:rPr>
          <w:color w:val="000000"/>
          <w:sz w:val="28"/>
          <w:szCs w:val="28"/>
        </w:rPr>
        <w:t xml:space="preserve">Quản lí chất lượng trong GD là một phương thức có </w:t>
      </w:r>
      <w:r>
        <w:rPr>
          <w:color w:val="000000"/>
          <w:sz w:val="28"/>
          <w:szCs w:val="28"/>
        </w:rPr>
        <w:t>công cụ chủ yếu là bộ chuẩn bao gốm các tiêu chuẩn, tiêu chí , chỉ báo và các quy trình thực hiện các tiêu chuẩn đó, nhằm tác động vào các điều kiện đảm bảo chất lượng trong tất cả các giai đoạn của quá trình GD.</w:t>
      </w:r>
    </w:p>
    <w:p w:rsidR="00ED0735" w:rsidRDefault="00901785">
      <w:pPr>
        <w:spacing w:line="472" w:lineRule="auto"/>
        <w:ind w:firstLine="720"/>
        <w:jc w:val="both"/>
        <w:rPr>
          <w:color w:val="000000"/>
          <w:sz w:val="28"/>
          <w:szCs w:val="28"/>
        </w:rPr>
      </w:pPr>
      <w:r>
        <w:rPr>
          <w:color w:val="000000"/>
          <w:sz w:val="28"/>
          <w:szCs w:val="28"/>
        </w:rPr>
        <w:t>Quản lí chất lượng trong GD được chia nhiều</w:t>
      </w:r>
      <w:r>
        <w:rPr>
          <w:color w:val="000000"/>
          <w:sz w:val="28"/>
          <w:szCs w:val="28"/>
        </w:rPr>
        <w:t xml:space="preserve"> cấp độ, tùy </w:t>
      </w:r>
      <w:proofErr w:type="gramStart"/>
      <w:r>
        <w:rPr>
          <w:color w:val="000000"/>
          <w:sz w:val="28"/>
          <w:szCs w:val="28"/>
        </w:rPr>
        <w:t>theo</w:t>
      </w:r>
      <w:proofErr w:type="gramEnd"/>
      <w:r>
        <w:rPr>
          <w:color w:val="000000"/>
          <w:sz w:val="28"/>
          <w:szCs w:val="28"/>
        </w:rPr>
        <w:t xml:space="preserve"> công đoạn trong quá trình tạo ra sản phẩm, qui mô cơ sở GD mà người ta sử dụng các cấp độ quản lí:</w:t>
      </w:r>
    </w:p>
    <w:p w:rsidR="00ED0735" w:rsidRDefault="00901785">
      <w:pPr>
        <w:spacing w:line="472" w:lineRule="auto"/>
        <w:ind w:firstLine="720"/>
        <w:jc w:val="both"/>
        <w:rPr>
          <w:color w:val="000000"/>
          <w:sz w:val="28"/>
          <w:szCs w:val="28"/>
        </w:rPr>
      </w:pPr>
      <w:r>
        <w:rPr>
          <w:color w:val="000000"/>
          <w:sz w:val="28"/>
          <w:szCs w:val="28"/>
        </w:rPr>
        <w:t xml:space="preserve">_ Kiểm soát chất lượng: là công đoạn xảy ra sau cùng khi sản phẩm đã được làm xong. Cách làm này kéo </w:t>
      </w:r>
      <w:proofErr w:type="gramStart"/>
      <w:r>
        <w:rPr>
          <w:color w:val="000000"/>
          <w:sz w:val="28"/>
          <w:szCs w:val="28"/>
        </w:rPr>
        <w:t>theo</w:t>
      </w:r>
      <w:proofErr w:type="gramEnd"/>
      <w:r>
        <w:rPr>
          <w:color w:val="000000"/>
          <w:sz w:val="28"/>
          <w:szCs w:val="28"/>
        </w:rPr>
        <w:t xml:space="preserve"> lãng phí nhiều khi khá lớn vì phả</w:t>
      </w:r>
      <w:r>
        <w:rPr>
          <w:color w:val="000000"/>
          <w:sz w:val="28"/>
          <w:szCs w:val="28"/>
        </w:rPr>
        <w:t>i loại bỏ hoặc làm lại các sản phẩm không đạt yêu cầu.</w:t>
      </w:r>
    </w:p>
    <w:p w:rsidR="00ED0735" w:rsidRDefault="00901785">
      <w:pPr>
        <w:spacing w:line="472" w:lineRule="auto"/>
        <w:ind w:firstLine="720"/>
        <w:jc w:val="both"/>
        <w:rPr>
          <w:color w:val="000000"/>
          <w:sz w:val="28"/>
          <w:szCs w:val="28"/>
        </w:rPr>
      </w:pPr>
      <w:r>
        <w:rPr>
          <w:color w:val="000000"/>
          <w:sz w:val="28"/>
          <w:szCs w:val="28"/>
        </w:rPr>
        <w:lastRenderedPageBreak/>
        <w:t xml:space="preserve">_ Đảm bảo chất lượng: Là toàn bộ hoạt động có kế hoạch và hệ thống được tiến hành trong hệ thống quản lí được chứng minh đủ mức cần thiết để tạo sự tin tưởng rằng thực thể sẽ thỏa mãn đầy đủ các yêu cầu chất lượng. </w:t>
      </w:r>
      <w:proofErr w:type="gramStart"/>
      <w:r>
        <w:rPr>
          <w:color w:val="000000"/>
          <w:sz w:val="28"/>
          <w:szCs w:val="28"/>
        </w:rPr>
        <w:t>Khác với kiểm soát chất lượng, đảm bảo ch</w:t>
      </w:r>
      <w:r>
        <w:rPr>
          <w:color w:val="000000"/>
          <w:sz w:val="28"/>
          <w:szCs w:val="28"/>
        </w:rPr>
        <w:t>ất lượng là quá trỉnh xảy ra trước và trong khi thực hiện.</w:t>
      </w:r>
      <w:proofErr w:type="gramEnd"/>
    </w:p>
    <w:p w:rsidR="00ED0735" w:rsidRDefault="00901785">
      <w:pPr>
        <w:spacing w:line="472" w:lineRule="auto"/>
        <w:ind w:firstLine="720"/>
        <w:jc w:val="both"/>
        <w:rPr>
          <w:color w:val="000000"/>
          <w:sz w:val="28"/>
          <w:szCs w:val="28"/>
        </w:rPr>
      </w:pPr>
      <w:r>
        <w:rPr>
          <w:color w:val="000000"/>
          <w:sz w:val="28"/>
          <w:szCs w:val="28"/>
        </w:rPr>
        <w:t xml:space="preserve">_ Quản lí chất lượng tổng thể (TQM): TQM đồng nghĩa đảm bảo chất lượng nhưng mở rộng và phát triển thêm quản lí chất lượng tổng thể tức tạo ra văn hóa chất lượng, ở đó mục tiêu của tửng nhân viên, </w:t>
      </w:r>
      <w:r>
        <w:rPr>
          <w:color w:val="000000"/>
          <w:sz w:val="28"/>
          <w:szCs w:val="28"/>
        </w:rPr>
        <w:t xml:space="preserve">của toản bộ nhân viên là làm hài lòng khách hàng của họ mà tổ chức, cơ sở cho phép họ làm điều này. </w:t>
      </w:r>
      <w:proofErr w:type="gramStart"/>
      <w:r>
        <w:rPr>
          <w:color w:val="000000"/>
          <w:sz w:val="28"/>
          <w:szCs w:val="28"/>
        </w:rPr>
        <w:t>TQM là cấp độ cao nhất trong các cấp độ quản lí.</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Tóm lại “Chất lượng là sự phù hợp với mục tiêu” là một định nghĩa phù hợp nhất đối với giáo dục đại học của</w:t>
      </w:r>
      <w:r>
        <w:rPr>
          <w:color w:val="000000"/>
          <w:sz w:val="28"/>
          <w:szCs w:val="28"/>
        </w:rPr>
        <w:t xml:space="preserve"> chúng ta nói chung và đối với từng ngành đào tạo nói riêng.</w:t>
      </w:r>
      <w:proofErr w:type="gramEnd"/>
      <w:r>
        <w:rPr>
          <w:color w:val="000000"/>
          <w:sz w:val="28"/>
          <w:szCs w:val="28"/>
        </w:rPr>
        <w:t xml:space="preserve"> Mục tiêu trong định nghĩa này được hiểu </w:t>
      </w:r>
      <w:proofErr w:type="gramStart"/>
      <w:r>
        <w:rPr>
          <w:color w:val="000000"/>
          <w:sz w:val="28"/>
          <w:szCs w:val="28"/>
        </w:rPr>
        <w:t>theo</w:t>
      </w:r>
      <w:proofErr w:type="gramEnd"/>
      <w:r>
        <w:rPr>
          <w:color w:val="000000"/>
          <w:sz w:val="28"/>
          <w:szCs w:val="28"/>
        </w:rPr>
        <w:t xml:space="preserve"> nghĩa rộng và do từng trường đại học xác định. </w:t>
      </w:r>
      <w:proofErr w:type="gramStart"/>
      <w:r>
        <w:rPr>
          <w:color w:val="000000"/>
          <w:sz w:val="28"/>
          <w:szCs w:val="28"/>
        </w:rPr>
        <w:t>Đảm bảo chất lượng là mô hình quản lý chất lượng giáo dục đại học phù hợp với điều kiện của nước ta hiệ</w:t>
      </w:r>
      <w:r>
        <w:rPr>
          <w:color w:val="000000"/>
          <w:sz w:val="28"/>
          <w:szCs w:val="28"/>
        </w:rPr>
        <w:t>n nay.</w:t>
      </w:r>
      <w:proofErr w:type="gramEnd"/>
      <w:r>
        <w:rPr>
          <w:color w:val="000000"/>
          <w:sz w:val="28"/>
          <w:szCs w:val="28"/>
        </w:rPr>
        <w:t xml:space="preserve"> Đảm bảo chất lượng là những quan điểm, chủ trương, chính sách, mục tiêu, hành động, công cụ, quy trình và thủ tục, mà thông qua sự hiện diện và sử dụng chúng có thể đảm bảo rằng các mục tiêu đã đề ra đang được thực hiện, các chuẩn mực học thuật phù </w:t>
      </w:r>
      <w:r>
        <w:rPr>
          <w:color w:val="000000"/>
          <w:sz w:val="28"/>
          <w:szCs w:val="28"/>
        </w:rPr>
        <w:t xml:space="preserve">hợp đang được duy trì và không ngừng nâng cao ở cấp trường và ở chương trình đào tạo của nhà trường. </w:t>
      </w:r>
    </w:p>
    <w:p w:rsidR="00ED0735" w:rsidRDefault="00901785">
      <w:pPr>
        <w:spacing w:line="472" w:lineRule="auto"/>
        <w:ind w:left="160"/>
        <w:rPr>
          <w:b/>
          <w:color w:val="000000"/>
          <w:sz w:val="28"/>
          <w:szCs w:val="28"/>
        </w:rPr>
      </w:pPr>
      <w:r>
        <w:rPr>
          <w:b/>
          <w:color w:val="000000"/>
          <w:sz w:val="28"/>
          <w:szCs w:val="28"/>
        </w:rPr>
        <w:lastRenderedPageBreak/>
        <w:t>Chuyên đề 9: Quản lí hoạt động nghiên cứu khoa học và chuyển giao công nghệ của các trường đại học.</w:t>
      </w:r>
    </w:p>
    <w:p w:rsidR="00ED0735" w:rsidRDefault="00901785">
      <w:pPr>
        <w:spacing w:line="472" w:lineRule="auto"/>
        <w:ind w:firstLine="720"/>
        <w:jc w:val="both"/>
        <w:rPr>
          <w:color w:val="000000"/>
          <w:sz w:val="28"/>
          <w:szCs w:val="28"/>
        </w:rPr>
      </w:pPr>
      <w:r>
        <w:rPr>
          <w:color w:val="000000"/>
          <w:sz w:val="28"/>
          <w:szCs w:val="28"/>
        </w:rPr>
        <w:t xml:space="preserve">Chuyên đề cung cấp kiến thức những vấn đề </w:t>
      </w:r>
      <w:proofErr w:type="gramStart"/>
      <w:r>
        <w:rPr>
          <w:color w:val="000000"/>
          <w:sz w:val="28"/>
          <w:szCs w:val="28"/>
        </w:rPr>
        <w:t>chung</w:t>
      </w:r>
      <w:proofErr w:type="gramEnd"/>
      <w:r>
        <w:rPr>
          <w:color w:val="000000"/>
          <w:sz w:val="28"/>
          <w:szCs w:val="28"/>
        </w:rPr>
        <w:t xml:space="preserve"> về kho</w:t>
      </w:r>
      <w:r>
        <w:rPr>
          <w:color w:val="000000"/>
          <w:sz w:val="28"/>
          <w:szCs w:val="28"/>
        </w:rPr>
        <w:t>a học và công nghệ và quản lí hoạt động khoa học công nghệ ở Việt Nam.</w:t>
      </w:r>
    </w:p>
    <w:p w:rsidR="00ED0735" w:rsidRDefault="00901785">
      <w:pPr>
        <w:spacing w:line="472" w:lineRule="auto"/>
        <w:ind w:firstLine="720"/>
        <w:jc w:val="both"/>
        <w:rPr>
          <w:color w:val="000000"/>
          <w:sz w:val="28"/>
          <w:szCs w:val="28"/>
        </w:rPr>
      </w:pPr>
      <w:r>
        <w:rPr>
          <w:color w:val="000000"/>
          <w:sz w:val="28"/>
          <w:szCs w:val="28"/>
        </w:rPr>
        <w:t>Mục đích của hoạt động KH&amp;CN của các trường ĐH được qui định tại Điều 39, Luật GDĐH 2012, cụ thể như sau:</w:t>
      </w:r>
    </w:p>
    <w:p w:rsidR="00ED0735" w:rsidRDefault="00901785">
      <w:pPr>
        <w:spacing w:line="472" w:lineRule="auto"/>
        <w:ind w:firstLine="720"/>
        <w:jc w:val="both"/>
        <w:rPr>
          <w:color w:val="000000"/>
          <w:sz w:val="28"/>
          <w:szCs w:val="28"/>
        </w:rPr>
      </w:pPr>
      <w:proofErr w:type="gramStart"/>
      <w:r>
        <w:rPr>
          <w:color w:val="000000"/>
          <w:sz w:val="28"/>
          <w:szCs w:val="28"/>
        </w:rPr>
        <w:t>_Nâng cao chất lượng GDĐH, năng lực nghiên cứu và khả năng ứng dụng KH&amp;</w:t>
      </w:r>
      <w:r>
        <w:rPr>
          <w:color w:val="000000"/>
          <w:sz w:val="28"/>
          <w:szCs w:val="28"/>
        </w:rPr>
        <w:t>CN của GV, CBQL, viên chức.</w:t>
      </w:r>
      <w:proofErr w:type="gramEnd"/>
    </w:p>
    <w:p w:rsidR="00ED0735" w:rsidRDefault="00901785">
      <w:pPr>
        <w:spacing w:line="472" w:lineRule="auto"/>
        <w:ind w:firstLine="720"/>
        <w:jc w:val="both"/>
        <w:rPr>
          <w:color w:val="000000"/>
          <w:sz w:val="28"/>
          <w:szCs w:val="28"/>
        </w:rPr>
      </w:pPr>
      <w:r>
        <w:rPr>
          <w:color w:val="000000"/>
          <w:sz w:val="28"/>
          <w:szCs w:val="28"/>
        </w:rPr>
        <w:t xml:space="preserve">  </w:t>
      </w:r>
      <w:proofErr w:type="gramStart"/>
      <w:r>
        <w:rPr>
          <w:color w:val="000000"/>
          <w:sz w:val="28"/>
          <w:szCs w:val="28"/>
        </w:rPr>
        <w:t>_ Hình thành và phát triển năng lực NCKH cho người học, phát hiện và bồi dưỡng nhân tài, đáp ứng yêu cầu đào tạo nhân lực trình độ cao.</w:t>
      </w:r>
      <w:proofErr w:type="gramEnd"/>
    </w:p>
    <w:p w:rsidR="00ED0735" w:rsidRDefault="00901785">
      <w:pPr>
        <w:spacing w:line="472" w:lineRule="auto"/>
        <w:ind w:firstLine="720"/>
        <w:jc w:val="both"/>
        <w:rPr>
          <w:color w:val="000000"/>
          <w:sz w:val="28"/>
          <w:szCs w:val="28"/>
        </w:rPr>
      </w:pPr>
      <w:r>
        <w:rPr>
          <w:color w:val="000000"/>
          <w:sz w:val="28"/>
          <w:szCs w:val="28"/>
        </w:rPr>
        <w:t>_ Tạo ra tri thức, công nghệ, giải pháp mới để phát triển khoa học và GD, góp phần phát tr</w:t>
      </w:r>
      <w:r>
        <w:rPr>
          <w:color w:val="000000"/>
          <w:sz w:val="28"/>
          <w:szCs w:val="28"/>
        </w:rPr>
        <w:t>iển KT-XH, bảo đảm quốc phòng, an ninh của đất nước.</w:t>
      </w:r>
    </w:p>
    <w:p w:rsidR="00ED0735" w:rsidRDefault="00901785">
      <w:pPr>
        <w:spacing w:line="472" w:lineRule="auto"/>
        <w:ind w:firstLine="720"/>
        <w:jc w:val="both"/>
        <w:rPr>
          <w:color w:val="000000"/>
          <w:sz w:val="28"/>
          <w:szCs w:val="28"/>
        </w:rPr>
      </w:pPr>
      <w:r>
        <w:rPr>
          <w:color w:val="000000"/>
          <w:sz w:val="28"/>
          <w:szCs w:val="28"/>
        </w:rPr>
        <w:t>Nhiệm vụ của hoạt động KH&amp;CN của các trường ĐH được qui định cùa Luật GDĐH 2012 và điểu lệ trường ĐH 2014, cụ thể như sau:</w:t>
      </w:r>
    </w:p>
    <w:p w:rsidR="00ED0735" w:rsidRDefault="00901785">
      <w:pPr>
        <w:spacing w:line="472" w:lineRule="auto"/>
        <w:ind w:firstLine="720"/>
        <w:jc w:val="both"/>
        <w:rPr>
          <w:color w:val="000000"/>
          <w:sz w:val="28"/>
          <w:szCs w:val="28"/>
        </w:rPr>
      </w:pPr>
      <w:r>
        <w:rPr>
          <w:color w:val="000000"/>
          <w:sz w:val="28"/>
          <w:szCs w:val="28"/>
        </w:rPr>
        <w:t xml:space="preserve">_Tham gia đề xuất, tuyển </w:t>
      </w:r>
      <w:proofErr w:type="gramStart"/>
      <w:r>
        <w:rPr>
          <w:color w:val="000000"/>
          <w:sz w:val="28"/>
          <w:szCs w:val="28"/>
        </w:rPr>
        <w:t>chọn ,</w:t>
      </w:r>
      <w:proofErr w:type="gramEnd"/>
      <w:r>
        <w:rPr>
          <w:color w:val="000000"/>
          <w:sz w:val="28"/>
          <w:szCs w:val="28"/>
        </w:rPr>
        <w:t xml:space="preserve"> tư vấn phản biện các nhiệm vụ KH&amp;CN...</w:t>
      </w:r>
    </w:p>
    <w:p w:rsidR="00ED0735" w:rsidRDefault="00901785">
      <w:pPr>
        <w:spacing w:line="472" w:lineRule="auto"/>
        <w:ind w:firstLine="720"/>
        <w:jc w:val="both"/>
        <w:rPr>
          <w:color w:val="000000"/>
          <w:sz w:val="28"/>
          <w:szCs w:val="28"/>
        </w:rPr>
      </w:pPr>
      <w:r>
        <w:rPr>
          <w:color w:val="000000"/>
          <w:sz w:val="28"/>
          <w:szCs w:val="28"/>
        </w:rPr>
        <w:t>_ Xây dựn</w:t>
      </w:r>
      <w:r>
        <w:rPr>
          <w:color w:val="000000"/>
          <w:sz w:val="28"/>
          <w:szCs w:val="28"/>
        </w:rPr>
        <w:t xml:space="preserve">g và triển khai thực hiện các dự </w:t>
      </w:r>
      <w:proofErr w:type="gramStart"/>
      <w:r>
        <w:rPr>
          <w:color w:val="000000"/>
          <w:sz w:val="28"/>
          <w:szCs w:val="28"/>
        </w:rPr>
        <w:t>án</w:t>
      </w:r>
      <w:proofErr w:type="gramEnd"/>
      <w:r>
        <w:rPr>
          <w:color w:val="000000"/>
          <w:sz w:val="28"/>
          <w:szCs w:val="28"/>
        </w:rPr>
        <w:t xml:space="preserve"> đầu tư phát triển KH&amp;CN...</w:t>
      </w:r>
    </w:p>
    <w:p w:rsidR="00ED0735" w:rsidRDefault="00901785">
      <w:pPr>
        <w:spacing w:line="472" w:lineRule="auto"/>
        <w:ind w:firstLine="720"/>
        <w:jc w:val="both"/>
        <w:rPr>
          <w:color w:val="000000"/>
          <w:sz w:val="28"/>
          <w:szCs w:val="28"/>
        </w:rPr>
      </w:pPr>
      <w:r>
        <w:rPr>
          <w:color w:val="000000"/>
          <w:sz w:val="28"/>
          <w:szCs w:val="28"/>
        </w:rPr>
        <w:t>_ Xây dựng các nhóm nghiên cứu đa ngành, liên ngành, xây dựng các nhóm nghiên cứu-giảng dạy kết hợp chặt chẽ giữa NCKH với hoạt động đào tạo...</w:t>
      </w:r>
    </w:p>
    <w:p w:rsidR="00ED0735" w:rsidRDefault="00901785">
      <w:pPr>
        <w:spacing w:line="472" w:lineRule="auto"/>
        <w:ind w:firstLine="720"/>
        <w:jc w:val="both"/>
        <w:rPr>
          <w:color w:val="000000"/>
          <w:sz w:val="28"/>
          <w:szCs w:val="28"/>
        </w:rPr>
      </w:pPr>
      <w:proofErr w:type="gramStart"/>
      <w:r>
        <w:rPr>
          <w:color w:val="000000"/>
          <w:sz w:val="28"/>
          <w:szCs w:val="28"/>
        </w:rPr>
        <w:t xml:space="preserve">_ Thiết lập các hoạt đông hợp tác trong và ngoài </w:t>
      </w:r>
      <w:r>
        <w:rPr>
          <w:color w:val="000000"/>
          <w:sz w:val="28"/>
          <w:szCs w:val="28"/>
        </w:rPr>
        <w:t>nước về KH&amp;CN.</w:t>
      </w:r>
      <w:proofErr w:type="gramEnd"/>
    </w:p>
    <w:p w:rsidR="00ED0735" w:rsidRDefault="00901785">
      <w:pPr>
        <w:spacing w:line="472" w:lineRule="auto"/>
        <w:ind w:firstLine="720"/>
        <w:jc w:val="both"/>
        <w:rPr>
          <w:color w:val="000000"/>
          <w:sz w:val="28"/>
          <w:szCs w:val="28"/>
        </w:rPr>
      </w:pPr>
      <w:r>
        <w:rPr>
          <w:color w:val="000000"/>
          <w:sz w:val="28"/>
          <w:szCs w:val="28"/>
        </w:rPr>
        <w:t>_ Xây dựng cơ sở dữ liệu và hệ thống thông tin về hoạt động KH&amp;CN...</w:t>
      </w:r>
    </w:p>
    <w:p w:rsidR="00ED0735" w:rsidRDefault="00901785">
      <w:pPr>
        <w:spacing w:line="472" w:lineRule="auto"/>
        <w:ind w:firstLine="720"/>
        <w:jc w:val="both"/>
        <w:rPr>
          <w:color w:val="000000"/>
          <w:sz w:val="28"/>
          <w:szCs w:val="28"/>
        </w:rPr>
      </w:pPr>
      <w:proofErr w:type="gramStart"/>
      <w:r>
        <w:rPr>
          <w:color w:val="000000"/>
          <w:sz w:val="28"/>
          <w:szCs w:val="28"/>
        </w:rPr>
        <w:lastRenderedPageBreak/>
        <w:t>_ Tổ chức triển khai thực hiện nhiệm vụ NCKH các cấp, các chương trình, dự án NCKH, chuyển giao CN được nhà nước đặt hàng.</w:t>
      </w:r>
      <w:proofErr w:type="gramEnd"/>
    </w:p>
    <w:p w:rsidR="00ED0735" w:rsidRDefault="00901785">
      <w:pPr>
        <w:spacing w:line="472" w:lineRule="auto"/>
        <w:ind w:firstLine="720"/>
        <w:jc w:val="both"/>
        <w:rPr>
          <w:color w:val="000000"/>
          <w:sz w:val="28"/>
          <w:szCs w:val="28"/>
        </w:rPr>
      </w:pPr>
      <w:r>
        <w:rPr>
          <w:color w:val="000000"/>
          <w:sz w:val="28"/>
          <w:szCs w:val="28"/>
        </w:rPr>
        <w:t>Nhiệm vụ của hoạt động KH&amp;CN của các trường ĐH đư</w:t>
      </w:r>
      <w:r>
        <w:rPr>
          <w:color w:val="000000"/>
          <w:sz w:val="28"/>
          <w:szCs w:val="28"/>
        </w:rPr>
        <w:t>ợc qui định tại điều 40, Luật GDĐH 2012, cụ thể như sau:</w:t>
      </w:r>
    </w:p>
    <w:p w:rsidR="00ED0735" w:rsidRDefault="00901785">
      <w:pPr>
        <w:spacing w:line="472" w:lineRule="auto"/>
        <w:ind w:firstLine="720"/>
        <w:jc w:val="both"/>
        <w:rPr>
          <w:color w:val="000000"/>
          <w:sz w:val="28"/>
          <w:szCs w:val="28"/>
        </w:rPr>
      </w:pPr>
      <w:proofErr w:type="gramStart"/>
      <w:r>
        <w:rPr>
          <w:color w:val="000000"/>
          <w:sz w:val="28"/>
          <w:szCs w:val="28"/>
        </w:rPr>
        <w:t>_ NCKH cơ bản, khoa học XH nhân văn, KHGD, KHCN để tạo ra tri thức và sản phẩm mới.</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Ứng dụng các kết quả nghiên cứu, chuyển giao CN vào thực tiễn.</w:t>
      </w:r>
      <w:proofErr w:type="gramEnd"/>
    </w:p>
    <w:p w:rsidR="00ED0735" w:rsidRDefault="00901785">
      <w:pPr>
        <w:spacing w:line="472" w:lineRule="auto"/>
        <w:ind w:firstLine="720"/>
        <w:jc w:val="both"/>
        <w:rPr>
          <w:color w:val="000000"/>
          <w:sz w:val="28"/>
          <w:szCs w:val="28"/>
        </w:rPr>
      </w:pPr>
      <w:r>
        <w:rPr>
          <w:color w:val="000000"/>
          <w:sz w:val="28"/>
          <w:szCs w:val="28"/>
        </w:rPr>
        <w:t xml:space="preserve">_ Xây dựng các phòng thí nghiệm, các cơ sở nghiên </w:t>
      </w:r>
      <w:r>
        <w:rPr>
          <w:color w:val="000000"/>
          <w:sz w:val="28"/>
          <w:szCs w:val="28"/>
        </w:rPr>
        <w:t>cứu phục vụ đào tạo và NCKH...</w:t>
      </w:r>
    </w:p>
    <w:p w:rsidR="00ED0735" w:rsidRDefault="00901785">
      <w:pPr>
        <w:spacing w:line="472" w:lineRule="auto"/>
        <w:ind w:firstLine="720"/>
        <w:jc w:val="both"/>
        <w:rPr>
          <w:color w:val="000000"/>
          <w:sz w:val="28"/>
          <w:szCs w:val="28"/>
        </w:rPr>
      </w:pPr>
      <w:proofErr w:type="gramStart"/>
      <w:r>
        <w:rPr>
          <w:color w:val="000000"/>
          <w:sz w:val="28"/>
          <w:szCs w:val="28"/>
        </w:rPr>
        <w:t>_ Tham gia tuyển chọn tư vấn, phản biện, thực hiện các nhiệm vụ hợp đồng KH&amp;CN.</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Việc quản lí của trường đại học đối với hoạt động khoa học và công nghệ cũng được qui định trong điều lệ trường đại học năm 2014.</w:t>
      </w:r>
      <w:proofErr w:type="gramEnd"/>
    </w:p>
    <w:p w:rsidR="00ED0735" w:rsidRDefault="00901785">
      <w:pPr>
        <w:spacing w:line="472" w:lineRule="auto"/>
        <w:ind w:firstLine="720"/>
        <w:jc w:val="both"/>
        <w:rPr>
          <w:color w:val="000000"/>
          <w:sz w:val="28"/>
          <w:szCs w:val="28"/>
        </w:rPr>
      </w:pPr>
      <w:r>
        <w:rPr>
          <w:color w:val="000000"/>
          <w:sz w:val="28"/>
          <w:szCs w:val="28"/>
        </w:rPr>
        <w:t>Mặc dù đã đổi m</w:t>
      </w:r>
      <w:r>
        <w:rPr>
          <w:color w:val="000000"/>
          <w:sz w:val="28"/>
          <w:szCs w:val="28"/>
        </w:rPr>
        <w:t>ới quản lí hoạt động KHCN nhưng về mặt hiệu quả Việt Nam chưa có nhiều công trình, sản phẩm KHCN mang tính đột phá ở tầm khu vực và thế giới. Đối với các trường ĐH tình trạng này do tồn tại nhiều hạn chế như:</w:t>
      </w:r>
    </w:p>
    <w:p w:rsidR="00ED0735" w:rsidRDefault="00901785">
      <w:pPr>
        <w:spacing w:line="472" w:lineRule="auto"/>
        <w:ind w:firstLine="720"/>
        <w:jc w:val="both"/>
        <w:rPr>
          <w:color w:val="000000"/>
          <w:sz w:val="28"/>
          <w:szCs w:val="28"/>
        </w:rPr>
      </w:pPr>
      <w:proofErr w:type="gramStart"/>
      <w:r>
        <w:rPr>
          <w:color w:val="000000"/>
          <w:sz w:val="28"/>
          <w:szCs w:val="28"/>
        </w:rPr>
        <w:t>_ Thời gian nghiên cứu hạn chế, lượng thời gian</w:t>
      </w:r>
      <w:r>
        <w:rPr>
          <w:color w:val="000000"/>
          <w:sz w:val="28"/>
          <w:szCs w:val="28"/>
        </w:rPr>
        <w:t xml:space="preserve"> giảng dạy được ưu tiên hơn.</w:t>
      </w:r>
      <w:proofErr w:type="gramEnd"/>
    </w:p>
    <w:p w:rsidR="00ED0735" w:rsidRDefault="00901785">
      <w:pPr>
        <w:spacing w:line="472" w:lineRule="auto"/>
        <w:ind w:firstLine="720"/>
        <w:jc w:val="both"/>
        <w:rPr>
          <w:color w:val="000000"/>
          <w:sz w:val="28"/>
          <w:szCs w:val="28"/>
        </w:rPr>
      </w:pPr>
      <w:r>
        <w:rPr>
          <w:color w:val="000000"/>
          <w:sz w:val="28"/>
          <w:szCs w:val="28"/>
        </w:rPr>
        <w:t>_ Tỉ lệ cán bộ có trình độ cao còn hạn chế.</w:t>
      </w:r>
    </w:p>
    <w:p w:rsidR="00ED0735" w:rsidRDefault="00901785">
      <w:pPr>
        <w:spacing w:line="472" w:lineRule="auto"/>
        <w:ind w:firstLine="720"/>
        <w:jc w:val="both"/>
        <w:rPr>
          <w:color w:val="000000"/>
          <w:sz w:val="28"/>
          <w:szCs w:val="28"/>
        </w:rPr>
      </w:pPr>
      <w:proofErr w:type="gramStart"/>
      <w:r>
        <w:rPr>
          <w:color w:val="000000"/>
          <w:sz w:val="28"/>
          <w:szCs w:val="28"/>
        </w:rPr>
        <w:t>_ Cán bộ nghiên cứu không được đào tạo bài bản vể định hướng và phương pháp nghiên cứu.</w:t>
      </w:r>
      <w:proofErr w:type="gramEnd"/>
    </w:p>
    <w:p w:rsidR="00ED0735" w:rsidRDefault="00901785">
      <w:pPr>
        <w:spacing w:line="472" w:lineRule="auto"/>
        <w:ind w:firstLine="720"/>
        <w:jc w:val="both"/>
        <w:rPr>
          <w:color w:val="000000"/>
          <w:sz w:val="28"/>
          <w:szCs w:val="28"/>
        </w:rPr>
      </w:pPr>
      <w:r>
        <w:rPr>
          <w:color w:val="000000"/>
          <w:sz w:val="28"/>
          <w:szCs w:val="28"/>
        </w:rPr>
        <w:lastRenderedPageBreak/>
        <w:t xml:space="preserve">_ Nguồn lực cơ sở vật chất và nguồn đầu tư tài chính cho các dự </w:t>
      </w:r>
      <w:proofErr w:type="gramStart"/>
      <w:r>
        <w:rPr>
          <w:color w:val="000000"/>
          <w:sz w:val="28"/>
          <w:szCs w:val="28"/>
        </w:rPr>
        <w:t>án</w:t>
      </w:r>
      <w:proofErr w:type="gramEnd"/>
      <w:r>
        <w:rPr>
          <w:color w:val="000000"/>
          <w:sz w:val="28"/>
          <w:szCs w:val="28"/>
        </w:rPr>
        <w:t xml:space="preserve"> nghiên cứu còn hạn chế. Sự l</w:t>
      </w:r>
      <w:r>
        <w:rPr>
          <w:color w:val="000000"/>
          <w:sz w:val="28"/>
          <w:szCs w:val="28"/>
        </w:rPr>
        <w:t>iên kết và hợp tác giữa các cơ sở GDĐH với các DN còn rất yếu...</w:t>
      </w:r>
    </w:p>
    <w:p w:rsidR="00ED0735" w:rsidRDefault="00ED0735">
      <w:pPr>
        <w:spacing w:line="472" w:lineRule="auto"/>
        <w:ind w:firstLine="720"/>
        <w:jc w:val="both"/>
        <w:rPr>
          <w:color w:val="000000"/>
          <w:sz w:val="28"/>
          <w:szCs w:val="28"/>
        </w:rPr>
      </w:pPr>
    </w:p>
    <w:p w:rsidR="00ED0735" w:rsidRDefault="00901785">
      <w:pPr>
        <w:spacing w:line="472" w:lineRule="auto"/>
        <w:ind w:left="160"/>
        <w:rPr>
          <w:b/>
          <w:color w:val="000000"/>
          <w:sz w:val="28"/>
          <w:szCs w:val="28"/>
        </w:rPr>
      </w:pPr>
      <w:r>
        <w:rPr>
          <w:b/>
          <w:color w:val="000000"/>
          <w:sz w:val="28"/>
          <w:szCs w:val="28"/>
        </w:rPr>
        <w:t>Chuyên đề 10: Xây dựng môi trường văn hóa trong cơ sở giáo dục đại học.</w:t>
      </w:r>
    </w:p>
    <w:p w:rsidR="00ED0735" w:rsidRDefault="00901785">
      <w:pPr>
        <w:spacing w:line="472" w:lineRule="auto"/>
        <w:ind w:firstLine="720"/>
        <w:jc w:val="both"/>
        <w:rPr>
          <w:color w:val="000000"/>
          <w:sz w:val="28"/>
          <w:szCs w:val="28"/>
        </w:rPr>
      </w:pPr>
      <w:proofErr w:type="gramStart"/>
      <w:r>
        <w:rPr>
          <w:color w:val="000000"/>
          <w:sz w:val="28"/>
          <w:szCs w:val="28"/>
        </w:rPr>
        <w:t>Mọi tổ chức đều có văn hóa và những giá trị độc đáo riêng.</w:t>
      </w:r>
      <w:proofErr w:type="gramEnd"/>
      <w:r>
        <w:rPr>
          <w:color w:val="000000"/>
          <w:sz w:val="28"/>
          <w:szCs w:val="28"/>
        </w:rPr>
        <w:t xml:space="preserve"> Nhưng phần lớn các tổ chức không ý thức về việc tạo dựng một nền văn hóa nhất định của mình, do đó nó thường được tạo nên một cách vô thức, dựa trên tiêu chuẩn, mục tiêu của người lãnh đạo hay nhữn</w:t>
      </w:r>
      <w:r>
        <w:rPr>
          <w:color w:val="000000"/>
          <w:sz w:val="28"/>
          <w:szCs w:val="28"/>
        </w:rPr>
        <w:t xml:space="preserve">g nhà sáng lập. </w:t>
      </w:r>
    </w:p>
    <w:p w:rsidR="00ED0735" w:rsidRDefault="00901785">
      <w:pPr>
        <w:spacing w:line="472" w:lineRule="auto"/>
        <w:ind w:firstLine="720"/>
        <w:jc w:val="both"/>
        <w:rPr>
          <w:color w:val="000000"/>
          <w:sz w:val="28"/>
          <w:szCs w:val="28"/>
        </w:rPr>
      </w:pPr>
      <w:r>
        <w:rPr>
          <w:color w:val="000000"/>
          <w:sz w:val="28"/>
          <w:szCs w:val="28"/>
        </w:rPr>
        <w:t>Nhà trường là một loại hình tổ chức đặc thù mang tính chất hành chinh-sư phạm, là một thế giới thu nhỏ với những cơ cấu, chuẩn mực, qui tắc hoạt động, những giá trị, điểm mạnh và điểm yếu riêng do những con người cụ thể thuộc mọi thế hệ tạ</w:t>
      </w:r>
      <w:r>
        <w:rPr>
          <w:color w:val="000000"/>
          <w:sz w:val="28"/>
          <w:szCs w:val="28"/>
        </w:rPr>
        <w:t xml:space="preserve">o lập. </w:t>
      </w:r>
      <w:proofErr w:type="gramStart"/>
      <w:r>
        <w:rPr>
          <w:color w:val="000000"/>
          <w:sz w:val="28"/>
          <w:szCs w:val="28"/>
        </w:rPr>
        <w:t>với</w:t>
      </w:r>
      <w:proofErr w:type="gramEnd"/>
      <w:r>
        <w:rPr>
          <w:color w:val="000000"/>
          <w:sz w:val="28"/>
          <w:szCs w:val="28"/>
        </w:rPr>
        <w:t xml:space="preserve"> tư cách là một tổ chức, mỗi nhà trường đều tồn tại dù ít hay nhiều một nền văn hóa nhất định. Theo K.D.Peterson và T.E.Deal định nghĩa " văn hóa nhà trường là một dòng chảy ngầm của những chuẩn mực, giá trị, niềm tin, truyền thống và nghi lễ đượ</w:t>
      </w:r>
      <w:r>
        <w:rPr>
          <w:color w:val="000000"/>
          <w:sz w:val="28"/>
          <w:szCs w:val="28"/>
        </w:rPr>
        <w:t xml:space="preserve">c hình thành theo thời gian do con người làm việc cùng nhau, giải quyết các vấn đề và đối mặt với các thách thức... định hình suy nghĩ, cảm xúc và hành động của con người trong nhà trường... tạo cho nhà trường sự khác biệt". </w:t>
      </w:r>
      <w:proofErr w:type="gramStart"/>
      <w:r>
        <w:rPr>
          <w:color w:val="000000"/>
          <w:sz w:val="28"/>
          <w:szCs w:val="28"/>
        </w:rPr>
        <w:t>Việc xây dựng văn hóa tổ chức t</w:t>
      </w:r>
      <w:r>
        <w:rPr>
          <w:color w:val="000000"/>
          <w:sz w:val="28"/>
          <w:szCs w:val="28"/>
        </w:rPr>
        <w:t>rong trường ĐH là vô cùng cần thiết, là một thành phần quan trọng để tạo nên thương hiệu nhà trường.</w:t>
      </w:r>
      <w:proofErr w:type="gramEnd"/>
    </w:p>
    <w:p w:rsidR="00ED0735" w:rsidRDefault="00901785">
      <w:pPr>
        <w:spacing w:line="472" w:lineRule="auto"/>
        <w:ind w:firstLine="720"/>
        <w:jc w:val="both"/>
        <w:rPr>
          <w:color w:val="000000"/>
          <w:sz w:val="28"/>
          <w:szCs w:val="28"/>
        </w:rPr>
      </w:pPr>
      <w:r>
        <w:rPr>
          <w:color w:val="000000"/>
          <w:sz w:val="28"/>
          <w:szCs w:val="28"/>
        </w:rPr>
        <w:lastRenderedPageBreak/>
        <w:t xml:space="preserve"> Thương hiệu một trường đại học được thể hiện qua tên giao dịch của trường, gắn liền với bản sắc riêng, uy tín và hình ảnh của nhà trường nhằm gây dấu ấn s</w:t>
      </w:r>
      <w:r>
        <w:rPr>
          <w:color w:val="000000"/>
          <w:sz w:val="28"/>
          <w:szCs w:val="28"/>
        </w:rPr>
        <w:t>âu đậm đối với người học, đối tác, nhà tuyển dụng và phân biệt với các trường khác trong hoạt động đào tạo. Nói cách khác, thương hiệu của một trường chính là nhận thức của người học, giảng viên, cán bộ nhân viên nhà trường, đối tác hợp tác, nhà tuyển dụng</w:t>
      </w:r>
      <w:r>
        <w:rPr>
          <w:color w:val="000000"/>
          <w:sz w:val="28"/>
          <w:szCs w:val="28"/>
        </w:rPr>
        <w:t xml:space="preserve"> và cả xã hội với hình ảnh mà một trường đại học có được qua những gì họ cung ứng cho xã hội.</w:t>
      </w:r>
    </w:p>
    <w:p w:rsidR="00ED0735" w:rsidRDefault="00901785">
      <w:pPr>
        <w:spacing w:line="472" w:lineRule="auto"/>
        <w:ind w:firstLine="720"/>
        <w:jc w:val="both"/>
        <w:rPr>
          <w:color w:val="000000"/>
          <w:sz w:val="28"/>
          <w:szCs w:val="28"/>
        </w:rPr>
      </w:pPr>
      <w:proofErr w:type="gramStart"/>
      <w:r>
        <w:rPr>
          <w:color w:val="000000"/>
          <w:sz w:val="28"/>
          <w:szCs w:val="28"/>
        </w:rPr>
        <w:t>Việc xây dựng môi trường văn hóa nhà trường, đòi hỏi phải hình thành và bảo vệ chuẩn mực đạo đức nghề nghiệp của nhà giáo, đối với nhà giáo phải có phẩm chất và n</w:t>
      </w:r>
      <w:r>
        <w:rPr>
          <w:color w:val="000000"/>
          <w:sz w:val="28"/>
          <w:szCs w:val="28"/>
        </w:rPr>
        <w:t>ăng lực nghề nghiệp.</w:t>
      </w:r>
      <w:proofErr w:type="gramEnd"/>
      <w:r>
        <w:rPr>
          <w:color w:val="000000"/>
          <w:sz w:val="28"/>
          <w:szCs w:val="28"/>
        </w:rPr>
        <w:t xml:space="preserve"> Văn hóa nhà trường ĐH tác động đến sự phát triển phẩm chất, năng lực nghề nghiệp cho GV và người học khi đáp ứng một số yêu cầu sau:</w:t>
      </w:r>
    </w:p>
    <w:p w:rsidR="00ED0735" w:rsidRDefault="00901785">
      <w:pPr>
        <w:spacing w:line="472" w:lineRule="auto"/>
        <w:ind w:firstLine="720"/>
        <w:jc w:val="both"/>
        <w:rPr>
          <w:color w:val="000000"/>
          <w:sz w:val="28"/>
          <w:szCs w:val="28"/>
        </w:rPr>
      </w:pPr>
      <w:r>
        <w:rPr>
          <w:color w:val="000000"/>
          <w:sz w:val="28"/>
          <w:szCs w:val="28"/>
        </w:rPr>
        <w:t xml:space="preserve">_ Nhà trường phải có chiến lược rõ ràng về phát triển đội </w:t>
      </w:r>
      <w:proofErr w:type="gramStart"/>
      <w:r>
        <w:rPr>
          <w:color w:val="000000"/>
          <w:sz w:val="28"/>
          <w:szCs w:val="28"/>
        </w:rPr>
        <w:t>ngũ</w:t>
      </w:r>
      <w:proofErr w:type="gramEnd"/>
      <w:r>
        <w:rPr>
          <w:color w:val="000000"/>
          <w:sz w:val="28"/>
          <w:szCs w:val="28"/>
        </w:rPr>
        <w:t xml:space="preserve"> GV và văn hóa nhà trường được sử dụng nh</w:t>
      </w:r>
      <w:r>
        <w:rPr>
          <w:color w:val="000000"/>
          <w:sz w:val="28"/>
          <w:szCs w:val="28"/>
        </w:rPr>
        <w:t>ư một công cụ để thực thi chiến lược đó.</w:t>
      </w:r>
    </w:p>
    <w:p w:rsidR="00ED0735" w:rsidRDefault="00901785">
      <w:pPr>
        <w:spacing w:line="472" w:lineRule="auto"/>
        <w:ind w:firstLine="720"/>
        <w:jc w:val="both"/>
        <w:rPr>
          <w:color w:val="000000"/>
          <w:sz w:val="28"/>
          <w:szCs w:val="28"/>
        </w:rPr>
      </w:pPr>
      <w:proofErr w:type="gramStart"/>
      <w:r>
        <w:rPr>
          <w:color w:val="000000"/>
          <w:sz w:val="28"/>
          <w:szCs w:val="28"/>
        </w:rPr>
        <w:t>_ Có một hệ thống các giá trị cốt lõi phù hợp làm nền tảng cho các hoạt động, các mối quan hệ trong nhà trường.</w:t>
      </w:r>
      <w:proofErr w:type="gramEnd"/>
    </w:p>
    <w:p w:rsidR="00ED0735" w:rsidRDefault="00901785">
      <w:pPr>
        <w:spacing w:line="472" w:lineRule="auto"/>
        <w:ind w:firstLine="720"/>
        <w:jc w:val="both"/>
        <w:rPr>
          <w:color w:val="000000"/>
          <w:sz w:val="28"/>
          <w:szCs w:val="28"/>
        </w:rPr>
      </w:pPr>
      <w:proofErr w:type="gramStart"/>
      <w:r>
        <w:rPr>
          <w:color w:val="000000"/>
          <w:sz w:val="28"/>
          <w:szCs w:val="28"/>
        </w:rPr>
        <w:t>_ Bầu không khí dân chủ, cởi mở, chia sẻ quyền lực và trách nhiệm.</w:t>
      </w:r>
      <w:proofErr w:type="gramEnd"/>
    </w:p>
    <w:p w:rsidR="00ED0735" w:rsidRDefault="00901785">
      <w:pPr>
        <w:spacing w:line="472" w:lineRule="auto"/>
        <w:ind w:firstLine="720"/>
        <w:jc w:val="both"/>
        <w:rPr>
          <w:color w:val="000000"/>
          <w:sz w:val="28"/>
          <w:szCs w:val="28"/>
        </w:rPr>
      </w:pPr>
      <w:r>
        <w:rPr>
          <w:color w:val="000000"/>
          <w:sz w:val="28"/>
          <w:szCs w:val="28"/>
        </w:rPr>
        <w:t>_ Tạo động lực làm việc, phấn đấu ch</w:t>
      </w:r>
      <w:r>
        <w:rPr>
          <w:color w:val="000000"/>
          <w:sz w:val="28"/>
          <w:szCs w:val="28"/>
        </w:rPr>
        <w:t>o cán bộ, GV.</w:t>
      </w:r>
    </w:p>
    <w:p w:rsidR="00ED0735" w:rsidRDefault="00901785">
      <w:pPr>
        <w:spacing w:line="472" w:lineRule="auto"/>
        <w:ind w:firstLine="720"/>
        <w:jc w:val="both"/>
        <w:rPr>
          <w:color w:val="000000"/>
          <w:sz w:val="28"/>
          <w:szCs w:val="28"/>
        </w:rPr>
      </w:pPr>
      <w:proofErr w:type="gramStart"/>
      <w:r>
        <w:rPr>
          <w:color w:val="000000"/>
          <w:sz w:val="28"/>
          <w:szCs w:val="28"/>
        </w:rPr>
        <w:t>_ Môi trường làm việc thúc đẩy sự hợp tác và khuyến khích sự phát triển của các cá nhân.</w:t>
      </w:r>
      <w:proofErr w:type="gramEnd"/>
    </w:p>
    <w:p w:rsidR="00ED0735" w:rsidRDefault="00901785">
      <w:pPr>
        <w:spacing w:line="472" w:lineRule="auto"/>
        <w:ind w:firstLine="720"/>
        <w:jc w:val="both"/>
        <w:rPr>
          <w:color w:val="000000"/>
          <w:sz w:val="28"/>
          <w:szCs w:val="28"/>
        </w:rPr>
      </w:pPr>
      <w:proofErr w:type="gramStart"/>
      <w:r>
        <w:rPr>
          <w:color w:val="000000"/>
          <w:sz w:val="28"/>
          <w:szCs w:val="28"/>
        </w:rPr>
        <w:lastRenderedPageBreak/>
        <w:t>_ Điều kiện về trang thiết bị, cơ sở vật chất để phục vụ các hoạt động giảng dạy, học tập và NCKH.</w:t>
      </w:r>
      <w:proofErr w:type="gramEnd"/>
      <w:r>
        <w:rPr>
          <w:color w:val="000000"/>
          <w:sz w:val="28"/>
          <w:szCs w:val="28"/>
        </w:rPr>
        <w:t xml:space="preserve"> </w:t>
      </w:r>
    </w:p>
    <w:p w:rsidR="00ED0735" w:rsidRDefault="00901785">
      <w:pPr>
        <w:spacing w:line="472" w:lineRule="auto"/>
        <w:ind w:left="160"/>
        <w:rPr>
          <w:color w:val="000000"/>
          <w:sz w:val="28"/>
          <w:szCs w:val="28"/>
        </w:rPr>
      </w:pPr>
      <w:r>
        <w:rPr>
          <w:b/>
          <w:color w:val="000000"/>
          <w:sz w:val="28"/>
          <w:szCs w:val="28"/>
        </w:rPr>
        <w:t xml:space="preserve">Chuyên đề 11: WTO và hợp tác quốc tế về giáo dục đào </w:t>
      </w:r>
      <w:r>
        <w:rPr>
          <w:b/>
          <w:color w:val="000000"/>
          <w:sz w:val="28"/>
          <w:szCs w:val="28"/>
        </w:rPr>
        <w:t>tạo</w:t>
      </w:r>
      <w:r>
        <w:rPr>
          <w:color w:val="000000"/>
          <w:sz w:val="28"/>
          <w:szCs w:val="28"/>
        </w:rPr>
        <w:t xml:space="preserve">. </w:t>
      </w:r>
    </w:p>
    <w:p w:rsidR="00ED0735" w:rsidRDefault="00901785">
      <w:pPr>
        <w:spacing w:line="472" w:lineRule="auto"/>
        <w:ind w:firstLine="720"/>
        <w:jc w:val="both"/>
        <w:rPr>
          <w:color w:val="000000"/>
          <w:sz w:val="28"/>
          <w:szCs w:val="28"/>
        </w:rPr>
      </w:pPr>
      <w:r>
        <w:rPr>
          <w:color w:val="000000"/>
          <w:sz w:val="28"/>
          <w:szCs w:val="28"/>
        </w:rPr>
        <w:t>Trong những năm qua, hợp tác đào tạo quốc tế của các trường đại học (ÐH) ở nước ta đã góp phần đáng kể trong việc cung cấp nguồn nhân lực chất lượng cao cho công cuộc xây dựng đất nước, thực hiện chuyển giao công nghệ đào tạo, góp phần quan trọng vào đào t</w:t>
      </w:r>
      <w:r>
        <w:rPr>
          <w:color w:val="000000"/>
          <w:sz w:val="28"/>
          <w:szCs w:val="28"/>
        </w:rPr>
        <w:t>ạo đội ngũ giảng viên và cán bộ quản lý trong các trường ÐH.</w:t>
      </w:r>
    </w:p>
    <w:p w:rsidR="00ED0735" w:rsidRDefault="00901785">
      <w:pPr>
        <w:spacing w:line="472" w:lineRule="auto"/>
        <w:ind w:firstLine="720"/>
        <w:jc w:val="both"/>
        <w:rPr>
          <w:color w:val="000000"/>
          <w:sz w:val="28"/>
          <w:szCs w:val="28"/>
        </w:rPr>
      </w:pPr>
      <w:r>
        <w:rPr>
          <w:color w:val="000000"/>
          <w:sz w:val="28"/>
          <w:szCs w:val="28"/>
        </w:rPr>
        <w:t>Tác nhân ảnh hưởng đến hợp tác quốc tế về đào tạo do: toàn cầu hóa, sự phát triển kinh tế tri thức, công nghệ thông tin và truyền thông. Riêng đối với nước ta còn là do: đổi mới cơ chế quản lí (t</w:t>
      </w:r>
      <w:r>
        <w:rPr>
          <w:color w:val="000000"/>
          <w:sz w:val="28"/>
          <w:szCs w:val="28"/>
        </w:rPr>
        <w:t>ử kế hoạch tập trung sang cơ chế thị trường định hướng xhcn), là thành viên Tổ chức thương mại thế giới (WTO).</w:t>
      </w:r>
    </w:p>
    <w:p w:rsidR="00ED0735" w:rsidRDefault="00901785">
      <w:pPr>
        <w:spacing w:line="472" w:lineRule="auto"/>
        <w:ind w:firstLine="720"/>
        <w:jc w:val="both"/>
        <w:rPr>
          <w:color w:val="000000"/>
          <w:sz w:val="28"/>
          <w:szCs w:val="28"/>
        </w:rPr>
      </w:pPr>
      <w:r>
        <w:rPr>
          <w:color w:val="000000"/>
          <w:sz w:val="28"/>
          <w:szCs w:val="28"/>
        </w:rPr>
        <w:t>Mục tiêu WTO là thông qua tự do hóa thương mại, trên cơ sở lập ra hệ thống pháp lí chung làm căn cứ để mỗi thành viên hoạch định và thực thi chín</w:t>
      </w:r>
      <w:r>
        <w:rPr>
          <w:color w:val="000000"/>
          <w:sz w:val="28"/>
          <w:szCs w:val="28"/>
        </w:rPr>
        <w:t>h sách nhằm mở rộng thương mại, tạo thêm việc làm, tăng thu nhập và nâng cao đời sống nhân dân của các nước thành viên. Do đó việc hợp tác đào tạo giữa Việt Nam với các nước thành viên phải tuân thủ các điều lệ qui định của WTO về dịch vụ giáo dục và đào t</w:t>
      </w:r>
      <w:r>
        <w:rPr>
          <w:color w:val="000000"/>
          <w:sz w:val="28"/>
          <w:szCs w:val="28"/>
        </w:rPr>
        <w:t xml:space="preserve">ạo.Thách thức đối với giáo dục khi nước ta gia nhập WTO, đồng thời cũng là cơ hội cho phát triển giáo dục. </w:t>
      </w:r>
      <w:proofErr w:type="gramStart"/>
      <w:r>
        <w:rPr>
          <w:color w:val="000000"/>
          <w:sz w:val="28"/>
          <w:szCs w:val="28"/>
        </w:rPr>
        <w:t>Mặc dù sức cạnh tranh quốc tế của giáo dục nước ta hiện nay còn yếu kém so với giáo dục các nước thành viên WTO.</w:t>
      </w:r>
      <w:proofErr w:type="gramEnd"/>
      <w:r>
        <w:rPr>
          <w:color w:val="000000"/>
          <w:sz w:val="28"/>
          <w:szCs w:val="28"/>
        </w:rPr>
        <w:t xml:space="preserve"> Nhưng </w:t>
      </w:r>
      <w:r>
        <w:rPr>
          <w:color w:val="000000"/>
          <w:sz w:val="28"/>
          <w:szCs w:val="28"/>
        </w:rPr>
        <w:lastRenderedPageBreak/>
        <w:t xml:space="preserve">đây cũng chính là cơ hội buộc </w:t>
      </w:r>
      <w:r>
        <w:rPr>
          <w:color w:val="000000"/>
          <w:sz w:val="28"/>
          <w:szCs w:val="28"/>
        </w:rPr>
        <w:t>các cơ sở giáo dục ở nước ta, mà trước hết là các trường đại học, các học viện, các trường giáo dục chuyên nghiệp phải nỗ lực, nâng cao hiệu quả hoạt động đào tạo, nâng cao vị thế của mình, sớm tạo lập được thương hiệu riêng qua năng lực cạnh tranh quốc tế</w:t>
      </w:r>
      <w:r>
        <w:rPr>
          <w:color w:val="000000"/>
          <w:sz w:val="28"/>
          <w:szCs w:val="28"/>
        </w:rPr>
        <w:t>. Nhà nước đã xây dựng và ban hành chính sách hội nhập quốc tế về giáo dục đại học nhằm thúc đẩy GDĐH hội nhập quốc tế và một số giải pháp giúp các cơ sở GD chủ động hội nhập.</w:t>
      </w:r>
    </w:p>
    <w:p w:rsidR="00ED0735" w:rsidRDefault="00ED0735">
      <w:pPr>
        <w:spacing w:line="472" w:lineRule="auto"/>
        <w:ind w:firstLine="720"/>
        <w:jc w:val="both"/>
        <w:rPr>
          <w:color w:val="000000"/>
          <w:sz w:val="28"/>
          <w:szCs w:val="28"/>
          <w:u w:val="single"/>
        </w:rPr>
      </w:pPr>
    </w:p>
    <w:sectPr w:rsidR="00ED0735">
      <w:pgSz w:w="12240" w:h="15840"/>
      <w:pgMar w:top="1440" w:right="1440" w:bottom="1440" w:left="144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1FA2"/>
    <w:multiLevelType w:val="multilevel"/>
    <w:tmpl w:val="6D06E8C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093B3D41"/>
    <w:multiLevelType w:val="multilevel"/>
    <w:tmpl w:val="46BC210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10A23DCA"/>
    <w:multiLevelType w:val="multilevel"/>
    <w:tmpl w:val="6DDABC72"/>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nsid w:val="2A6A5E0B"/>
    <w:multiLevelType w:val="multilevel"/>
    <w:tmpl w:val="4EB03332"/>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2E703B1E"/>
    <w:multiLevelType w:val="multilevel"/>
    <w:tmpl w:val="76B2F7A4"/>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33A875FF"/>
    <w:multiLevelType w:val="multilevel"/>
    <w:tmpl w:val="32FC4EC2"/>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34527BE1"/>
    <w:multiLevelType w:val="multilevel"/>
    <w:tmpl w:val="5406E90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38C3510B"/>
    <w:multiLevelType w:val="multilevel"/>
    <w:tmpl w:val="99C49FFC"/>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443C7650"/>
    <w:multiLevelType w:val="multilevel"/>
    <w:tmpl w:val="66624DC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45A87071"/>
    <w:multiLevelType w:val="multilevel"/>
    <w:tmpl w:val="04520A7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nsid w:val="45D53580"/>
    <w:multiLevelType w:val="multilevel"/>
    <w:tmpl w:val="6EEEFD5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48F22A66"/>
    <w:multiLevelType w:val="multilevel"/>
    <w:tmpl w:val="93C0A5FA"/>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nsid w:val="4EBB1829"/>
    <w:multiLevelType w:val="multilevel"/>
    <w:tmpl w:val="FF8E778A"/>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5DC50CE0"/>
    <w:multiLevelType w:val="multilevel"/>
    <w:tmpl w:val="2E888F9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686B0C2C"/>
    <w:multiLevelType w:val="multilevel"/>
    <w:tmpl w:val="25C6792C"/>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69250EDF"/>
    <w:multiLevelType w:val="multilevel"/>
    <w:tmpl w:val="6A06E504"/>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nsid w:val="70D1651D"/>
    <w:multiLevelType w:val="multilevel"/>
    <w:tmpl w:val="8A623CB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nsid w:val="7DF038B8"/>
    <w:multiLevelType w:val="multilevel"/>
    <w:tmpl w:val="38BC138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nsid w:val="7E4B581A"/>
    <w:multiLevelType w:val="multilevel"/>
    <w:tmpl w:val="44B8D912"/>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5"/>
  </w:num>
  <w:num w:numId="2">
    <w:abstractNumId w:val="5"/>
  </w:num>
  <w:num w:numId="3">
    <w:abstractNumId w:val="13"/>
  </w:num>
  <w:num w:numId="4">
    <w:abstractNumId w:val="1"/>
  </w:num>
  <w:num w:numId="5">
    <w:abstractNumId w:val="8"/>
  </w:num>
  <w:num w:numId="6">
    <w:abstractNumId w:val="7"/>
  </w:num>
  <w:num w:numId="7">
    <w:abstractNumId w:val="18"/>
  </w:num>
  <w:num w:numId="8">
    <w:abstractNumId w:val="2"/>
  </w:num>
  <w:num w:numId="9">
    <w:abstractNumId w:val="17"/>
  </w:num>
  <w:num w:numId="10">
    <w:abstractNumId w:val="3"/>
  </w:num>
  <w:num w:numId="11">
    <w:abstractNumId w:val="11"/>
  </w:num>
  <w:num w:numId="12">
    <w:abstractNumId w:val="14"/>
  </w:num>
  <w:num w:numId="13">
    <w:abstractNumId w:val="0"/>
  </w:num>
  <w:num w:numId="14">
    <w:abstractNumId w:val="12"/>
  </w:num>
  <w:num w:numId="15">
    <w:abstractNumId w:val="10"/>
  </w:num>
  <w:num w:numId="16">
    <w:abstractNumId w:val="6"/>
  </w:num>
  <w:num w:numId="17">
    <w:abstractNumId w:val="4"/>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
  <w:rsids>
    <w:rsidRoot w:val="00ED0735"/>
    <w:rsid w:val="003752AC"/>
    <w:rsid w:val="00901785"/>
    <w:rsid w:val="00ED0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22</Pages>
  <Words>3914</Words>
  <Characters>22315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 Huan</cp:lastModifiedBy>
  <cp:revision>2</cp:revision>
  <dcterms:created xsi:type="dcterms:W3CDTF">2019-02-19T15:23:00Z</dcterms:created>
  <dcterms:modified xsi:type="dcterms:W3CDTF">2019-02-19T17:03:00Z</dcterms:modified>
</cp:coreProperties>
</file>